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D623D3" w14:paraId="4593511E" w14:textId="77777777" w:rsidTr="00D1305C">
        <w:trPr>
          <w:gridAfter w:val="1"/>
          <w:wAfter w:w="2835" w:type="dxa"/>
          <w:cantSplit/>
          <w:trHeight w:val="569"/>
        </w:trPr>
        <w:tc>
          <w:tcPr>
            <w:tcW w:w="4786" w:type="dxa"/>
            <w:vMerge w:val="restart"/>
            <w:shd w:val="clear" w:color="auto" w:fill="BFBFBF"/>
            <w:vAlign w:val="center"/>
          </w:tcPr>
          <w:p w14:paraId="12515A7F" w14:textId="77777777" w:rsidR="00D1305C" w:rsidRPr="00D1305C" w:rsidRDefault="00797260" w:rsidP="00A95452">
            <w:pPr>
              <w:spacing w:after="0"/>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Record of Executive Member Decision Taken Under the Scheme of Delegation</w:t>
            </w:r>
            <w:r w:rsidRPr="00D1305C">
              <w:rPr>
                <w:rFonts w:ascii="Arial" w:eastAsia="Times New Roman" w:hAnsi="Arial" w:cs="Arial"/>
                <w:b/>
                <w:bCs/>
                <w:color w:val="000000" w:themeColor="text1"/>
                <w:kern w:val="36"/>
                <w:lang w:eastAsia="en-GB"/>
              </w:rPr>
              <w:t xml:space="preserve"> </w:t>
            </w:r>
            <w:r w:rsidRPr="00D1305C">
              <w:rPr>
                <w:rFonts w:ascii="Arial" w:eastAsia="Times New Roman" w:hAnsi="Arial" w:cs="Arial"/>
                <w:b/>
                <w:bCs/>
                <w:color w:val="000000" w:themeColor="text1"/>
                <w:kern w:val="36"/>
                <w:lang w:eastAsia="en-GB"/>
              </w:rPr>
              <w:fldChar w:fldCharType="begin"/>
            </w:r>
            <w:r w:rsidRPr="00D1305C">
              <w:rPr>
                <w:rFonts w:ascii="Arial" w:eastAsia="Times New Roman" w:hAnsi="Arial" w:cs="Arial"/>
                <w:b/>
                <w:bCs/>
                <w:color w:val="000000" w:themeColor="text1"/>
                <w:kern w:val="36"/>
                <w:lang w:eastAsia="en-GB"/>
              </w:rPr>
              <w:instrText xml:space="preserve"> DOCPROPERTY  CommitteeName  \* MERGEFORMAT </w:instrText>
            </w:r>
            <w:r w:rsidRPr="00D1305C">
              <w:rPr>
                <w:rFonts w:ascii="Arial" w:eastAsia="Times New Roman" w:hAnsi="Arial" w:cs="Arial"/>
                <w:b/>
                <w:bCs/>
                <w:color w:val="000000" w:themeColor="text1"/>
                <w:kern w:val="36"/>
                <w:lang w:val="en" w:eastAsia="en-GB"/>
              </w:rPr>
              <w:fldChar w:fldCharType="end"/>
            </w:r>
          </w:p>
        </w:tc>
        <w:tc>
          <w:tcPr>
            <w:tcW w:w="2268" w:type="dxa"/>
            <w:gridSpan w:val="2"/>
            <w:shd w:val="clear" w:color="auto" w:fill="BFBFBF"/>
            <w:vAlign w:val="center"/>
          </w:tcPr>
          <w:p w14:paraId="5609807E" w14:textId="77777777" w:rsidR="00D1305C" w:rsidRPr="00D1305C" w:rsidRDefault="00797260" w:rsidP="00D1305C">
            <w:pPr>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On</w:t>
            </w:r>
          </w:p>
        </w:tc>
      </w:tr>
      <w:tr w:rsidR="00D623D3" w14:paraId="6994F7DC" w14:textId="77777777" w:rsidTr="00D1305C">
        <w:trPr>
          <w:gridAfter w:val="1"/>
          <w:wAfter w:w="2835" w:type="dxa"/>
          <w:cantSplit/>
          <w:trHeight w:val="654"/>
        </w:trPr>
        <w:tc>
          <w:tcPr>
            <w:tcW w:w="4786" w:type="dxa"/>
            <w:vMerge/>
            <w:tcBorders>
              <w:bottom w:val="nil"/>
            </w:tcBorders>
            <w:vAlign w:val="center"/>
          </w:tcPr>
          <w:p w14:paraId="3F9BC297" w14:textId="77777777" w:rsidR="00D1305C" w:rsidRPr="00D1305C" w:rsidRDefault="00930A38" w:rsidP="00D1305C">
            <w:pPr>
              <w:rPr>
                <w:rFonts w:ascii="Arial" w:eastAsia="Times New Roman" w:hAnsi="Arial" w:cs="Arial"/>
                <w:b/>
                <w:bCs/>
                <w:color w:val="000000" w:themeColor="text1"/>
                <w:kern w:val="36"/>
                <w:lang w:eastAsia="en-GB"/>
              </w:rPr>
            </w:pPr>
          </w:p>
        </w:tc>
        <w:tc>
          <w:tcPr>
            <w:tcW w:w="2268" w:type="dxa"/>
            <w:gridSpan w:val="2"/>
            <w:tcBorders>
              <w:bottom w:val="nil"/>
            </w:tcBorders>
            <w:vAlign w:val="center"/>
          </w:tcPr>
          <w:p w14:paraId="5584FAC3" w14:textId="722F3FE0" w:rsidR="00D1305C" w:rsidRPr="00D1305C" w:rsidRDefault="003921D1" w:rsidP="0033261B">
            <w:pPr>
              <w:spacing w:after="0"/>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23</w:t>
            </w:r>
            <w:r w:rsidR="00797260">
              <w:rPr>
                <w:rFonts w:ascii="Arial" w:eastAsia="Times New Roman" w:hAnsi="Arial" w:cs="Arial"/>
                <w:b/>
                <w:bCs/>
                <w:color w:val="000000" w:themeColor="text1"/>
                <w:kern w:val="36"/>
                <w:lang w:eastAsia="en-GB"/>
              </w:rPr>
              <w:t xml:space="preserve"> November 2021</w:t>
            </w:r>
          </w:p>
        </w:tc>
      </w:tr>
      <w:tr w:rsidR="00D623D3" w14:paraId="72CC737F" w14:textId="77777777" w:rsidTr="00D1305C">
        <w:trPr>
          <w:gridAfter w:val="1"/>
          <w:wAfter w:w="2835" w:type="dxa"/>
          <w:cantSplit/>
          <w:trHeight w:val="560"/>
        </w:trPr>
        <w:tc>
          <w:tcPr>
            <w:tcW w:w="7054" w:type="dxa"/>
            <w:gridSpan w:val="3"/>
            <w:tcBorders>
              <w:left w:val="nil"/>
              <w:right w:val="nil"/>
            </w:tcBorders>
          </w:tcPr>
          <w:p w14:paraId="12F597C7" w14:textId="77777777" w:rsidR="00D1305C" w:rsidRPr="00D1305C" w:rsidRDefault="00930A38" w:rsidP="00D1305C">
            <w:pPr>
              <w:rPr>
                <w:rFonts w:ascii="Arial" w:eastAsia="Times New Roman" w:hAnsi="Arial" w:cs="Arial"/>
                <w:b/>
                <w:bCs/>
                <w:color w:val="000000" w:themeColor="text1"/>
                <w:kern w:val="36"/>
                <w:lang w:eastAsia="en-GB"/>
              </w:rPr>
            </w:pPr>
          </w:p>
        </w:tc>
      </w:tr>
      <w:tr w:rsidR="00D623D3" w14:paraId="76AA5A23" w14:textId="77777777" w:rsidTr="00D1305C">
        <w:trPr>
          <w:cantSplit/>
        </w:trPr>
        <w:tc>
          <w:tcPr>
            <w:tcW w:w="6912" w:type="dxa"/>
            <w:gridSpan w:val="2"/>
            <w:shd w:val="clear" w:color="auto" w:fill="BFBFBF"/>
            <w:vAlign w:val="center"/>
          </w:tcPr>
          <w:p w14:paraId="2877D6E9" w14:textId="77777777" w:rsidR="00D1305C" w:rsidRPr="00D1305C" w:rsidRDefault="00797260" w:rsidP="00D1305C">
            <w:pPr>
              <w:rPr>
                <w:rFonts w:ascii="Arial" w:eastAsia="Times New Roman" w:hAnsi="Arial" w:cs="Arial"/>
                <w:b/>
                <w:bCs/>
                <w:color w:val="000000" w:themeColor="text1"/>
                <w:kern w:val="36"/>
                <w:lang w:eastAsia="en-GB"/>
              </w:rPr>
            </w:pPr>
            <w:r w:rsidRPr="00D1305C">
              <w:rPr>
                <w:rFonts w:ascii="Arial" w:eastAsia="Times New Roman" w:hAnsi="Arial" w:cs="Arial"/>
                <w:b/>
                <w:bCs/>
                <w:color w:val="000000" w:themeColor="text1"/>
                <w:kern w:val="36"/>
                <w:lang w:eastAsia="en-GB"/>
              </w:rPr>
              <w:t>T</w:t>
            </w:r>
            <w:r>
              <w:rPr>
                <w:rFonts w:ascii="Arial" w:eastAsia="Times New Roman" w:hAnsi="Arial" w:cs="Arial"/>
                <w:b/>
                <w:bCs/>
                <w:color w:val="000000" w:themeColor="text1"/>
                <w:kern w:val="36"/>
                <w:lang w:eastAsia="en-GB"/>
              </w:rPr>
              <w:t>itle</w:t>
            </w:r>
          </w:p>
        </w:tc>
        <w:tc>
          <w:tcPr>
            <w:tcW w:w="2977" w:type="dxa"/>
            <w:gridSpan w:val="2"/>
            <w:shd w:val="clear" w:color="auto" w:fill="BFBFBF"/>
            <w:vAlign w:val="center"/>
          </w:tcPr>
          <w:p w14:paraId="187C6138" w14:textId="77777777" w:rsidR="00D1305C" w:rsidRPr="00D1305C" w:rsidRDefault="00797260" w:rsidP="00D1305C">
            <w:pP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Report of</w:t>
            </w:r>
          </w:p>
        </w:tc>
      </w:tr>
      <w:tr w:rsidR="00D623D3" w14:paraId="650811F8" w14:textId="77777777" w:rsidTr="00D1305C">
        <w:trPr>
          <w:cantSplit/>
          <w:trHeight w:val="667"/>
        </w:trPr>
        <w:tc>
          <w:tcPr>
            <w:tcW w:w="6912" w:type="dxa"/>
            <w:gridSpan w:val="2"/>
            <w:vAlign w:val="center"/>
          </w:tcPr>
          <w:p w14:paraId="0050E4C8" w14:textId="77777777" w:rsidR="00D1305C" w:rsidRPr="00D1305C" w:rsidRDefault="00797260" w:rsidP="00D1305C">
            <w:pP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 xml:space="preserve">Customer Services and Revenues &amp; Benefits Review </w:t>
            </w:r>
          </w:p>
        </w:tc>
        <w:tc>
          <w:tcPr>
            <w:tcW w:w="2977" w:type="dxa"/>
            <w:gridSpan w:val="2"/>
            <w:vAlign w:val="center"/>
          </w:tcPr>
          <w:p w14:paraId="3A658E12" w14:textId="77777777" w:rsidR="00D1305C" w:rsidRPr="00D1305C" w:rsidRDefault="00797260" w:rsidP="00D1305C">
            <w:pPr>
              <w:rPr>
                <w:rFonts w:ascii="Arial" w:eastAsia="Times New Roman" w:hAnsi="Arial" w:cs="Arial"/>
                <w:bCs/>
                <w:color w:val="000000" w:themeColor="text1"/>
                <w:kern w:val="36"/>
                <w:lang w:eastAsia="en-GB"/>
              </w:rPr>
            </w:pPr>
            <w:r w:rsidRPr="00D1305C">
              <w:rPr>
                <w:rFonts w:ascii="Arial" w:eastAsia="Times New Roman" w:hAnsi="Arial" w:cs="Arial"/>
                <w:bCs/>
                <w:color w:val="000000" w:themeColor="text1"/>
                <w:kern w:val="36"/>
                <w:lang w:eastAsia="en-GB"/>
              </w:rPr>
              <w:fldChar w:fldCharType="begin"/>
            </w:r>
            <w:r w:rsidRPr="00D1305C">
              <w:rPr>
                <w:rFonts w:ascii="Arial" w:eastAsia="Times New Roman" w:hAnsi="Arial" w:cs="Arial"/>
                <w:bCs/>
                <w:color w:val="000000" w:themeColor="text1"/>
                <w:kern w:val="36"/>
                <w:lang w:eastAsia="en-GB"/>
              </w:rPr>
              <w:instrText xml:space="preserve"> DOCPROPERTY  LeadDirector  \* MERGEFORMAT </w:instrText>
            </w:r>
            <w:r w:rsidRPr="00D1305C">
              <w:rPr>
                <w:rFonts w:ascii="Arial" w:eastAsia="Times New Roman" w:hAnsi="Arial" w:cs="Arial"/>
                <w:bCs/>
                <w:color w:val="000000" w:themeColor="text1"/>
                <w:kern w:val="36"/>
                <w:lang w:eastAsia="en-GB"/>
              </w:rPr>
              <w:fldChar w:fldCharType="separate"/>
            </w:r>
            <w:r>
              <w:rPr>
                <w:rFonts w:ascii="Arial" w:eastAsia="Times New Roman" w:hAnsi="Arial" w:cs="Arial"/>
                <w:bCs/>
                <w:color w:val="000000" w:themeColor="text1"/>
                <w:kern w:val="36"/>
                <w:lang w:eastAsia="en-GB"/>
              </w:rPr>
              <w:t xml:space="preserve">Director Customer and Digital </w:t>
            </w:r>
            <w:r w:rsidRPr="00D1305C">
              <w:rPr>
                <w:rFonts w:ascii="Arial" w:eastAsia="Times New Roman" w:hAnsi="Arial" w:cs="Arial"/>
                <w:bCs/>
                <w:color w:val="000000" w:themeColor="text1"/>
                <w:kern w:val="36"/>
                <w:lang w:val="en" w:eastAsia="en-GB"/>
              </w:rPr>
              <w:fldChar w:fldCharType="end"/>
            </w:r>
          </w:p>
        </w:tc>
      </w:tr>
    </w:tbl>
    <w:p w14:paraId="01A63F9F" w14:textId="77777777" w:rsidR="00D1305C" w:rsidRPr="00D1305C" w:rsidRDefault="00930A38" w:rsidP="00D1305C">
      <w:pPr>
        <w:rPr>
          <w:rFonts w:ascii="Arial" w:eastAsia="Times New Roman" w:hAnsi="Arial" w:cs="Arial"/>
          <w:b/>
          <w:bCs/>
          <w:color w:val="000000" w:themeColor="text1"/>
          <w:kern w:val="36"/>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D623D3" w14:paraId="68EF1B6E" w14:textId="77777777" w:rsidTr="00954F3F">
        <w:tc>
          <w:tcPr>
            <w:tcW w:w="6652" w:type="dxa"/>
            <w:shd w:val="clear" w:color="auto" w:fill="auto"/>
          </w:tcPr>
          <w:p w14:paraId="61E37925" w14:textId="77777777" w:rsidR="00D1305C" w:rsidRPr="00D1305C" w:rsidRDefault="0079726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3266" w:type="dxa"/>
            <w:shd w:val="clear" w:color="auto" w:fill="auto"/>
          </w:tcPr>
          <w:p w14:paraId="69DC30E9" w14:textId="7A33DD7D" w:rsidR="003921D1" w:rsidRDefault="00797260" w:rsidP="00D1305C">
            <w:pPr>
              <w:spacing w:after="0"/>
              <w:rPr>
                <w:rFonts w:eastAsia="Times New Roman" w:cstheme="minorHAnsi"/>
                <w:bCs/>
                <w:color w:val="000000" w:themeColor="text1"/>
                <w:kern w:val="36"/>
                <w:lang w:eastAsia="en-GB"/>
              </w:rPr>
            </w:pPr>
            <w:r w:rsidRPr="00806CAD">
              <w:rPr>
                <w:rFonts w:eastAsia="Times New Roman" w:cstheme="minorHAnsi"/>
                <w:b/>
                <w:color w:val="000000" w:themeColor="text1"/>
                <w:kern w:val="36"/>
                <w:lang w:eastAsia="en-GB"/>
              </w:rPr>
              <w:t>Yes</w:t>
            </w:r>
            <w:r w:rsidRPr="00D1305C">
              <w:rPr>
                <w:rFonts w:eastAsia="Times New Roman" w:cstheme="minorHAnsi"/>
                <w:bCs/>
                <w:color w:val="000000" w:themeColor="text1"/>
                <w:kern w:val="36"/>
                <w:lang w:eastAsia="en-GB"/>
              </w:rPr>
              <w:t xml:space="preserve"> </w:t>
            </w:r>
            <w:r w:rsidR="003921D1">
              <w:rPr>
                <w:rFonts w:eastAsia="Times New Roman" w:cstheme="minorHAnsi"/>
                <w:bCs/>
                <w:color w:val="000000" w:themeColor="text1"/>
                <w:kern w:val="36"/>
                <w:lang w:eastAsia="en-GB"/>
              </w:rPr>
              <w:t xml:space="preserve">partly exempt </w:t>
            </w:r>
            <w:r w:rsidR="00606C4B">
              <w:rPr>
                <w:rFonts w:eastAsia="Times New Roman" w:cstheme="minorHAnsi"/>
                <w:bCs/>
                <w:color w:val="000000" w:themeColor="text1"/>
                <w:kern w:val="36"/>
                <w:lang w:eastAsia="en-GB"/>
              </w:rPr>
              <w:t xml:space="preserve">– </w:t>
            </w:r>
            <w:r w:rsidR="003921D1">
              <w:rPr>
                <w:rFonts w:eastAsia="Times New Roman" w:cstheme="minorHAnsi"/>
                <w:bCs/>
                <w:color w:val="000000" w:themeColor="text1"/>
                <w:kern w:val="36"/>
                <w:lang w:eastAsia="en-GB"/>
              </w:rPr>
              <w:t xml:space="preserve">Appendix B </w:t>
            </w:r>
          </w:p>
          <w:p w14:paraId="6EAB7E18" w14:textId="1E60279B" w:rsidR="00D1305C" w:rsidRPr="00D1305C" w:rsidRDefault="00606C4B" w:rsidP="00D1305C">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by virtue of paragraph 3 of Part 1 of Schedule 12a of the Local Government Act 1972.</w:t>
            </w:r>
          </w:p>
          <w:p w14:paraId="44115B79" w14:textId="77777777" w:rsidR="00D1305C" w:rsidRPr="00D1305C" w:rsidRDefault="00930A38" w:rsidP="00D1305C">
            <w:pPr>
              <w:spacing w:after="0"/>
              <w:rPr>
                <w:rFonts w:eastAsia="Times New Roman" w:cstheme="minorHAnsi"/>
                <w:bCs/>
                <w:i/>
                <w:color w:val="000000" w:themeColor="text1"/>
                <w:kern w:val="36"/>
                <w:lang w:eastAsia="en-GB"/>
              </w:rPr>
            </w:pPr>
          </w:p>
        </w:tc>
      </w:tr>
    </w:tbl>
    <w:p w14:paraId="37FC2912" w14:textId="77777777" w:rsidR="00D1305C" w:rsidRPr="005C459D" w:rsidRDefault="00797260" w:rsidP="00D1305C">
      <w:pPr>
        <w:pStyle w:val="Heading1"/>
        <w:rPr>
          <w:rFonts w:asciiTheme="minorHAnsi" w:hAnsiTheme="minorHAnsi" w:cstheme="minorHAnsi"/>
          <w:sz w:val="8"/>
          <w:szCs w:val="22"/>
        </w:rPr>
      </w:pPr>
      <w:r w:rsidRPr="005C459D">
        <w:rPr>
          <w:rFonts w:asciiTheme="minorHAnsi" w:hAnsiTheme="minorHAnsi" w:cstheme="minorHAnsi"/>
          <w:sz w:val="22"/>
        </w:rPr>
        <w:t>Purpose of the Report</w:t>
      </w:r>
    </w:p>
    <w:p w14:paraId="5FC076C5" w14:textId="77777777" w:rsidR="003260BB" w:rsidRPr="00D574E1" w:rsidRDefault="00797260" w:rsidP="003260BB">
      <w:pPr>
        <w:pStyle w:val="ListParagraph"/>
        <w:numPr>
          <w:ilvl w:val="0"/>
          <w:numId w:val="18"/>
        </w:numPr>
        <w:spacing w:after="0" w:line="240" w:lineRule="auto"/>
        <w:jc w:val="both"/>
      </w:pPr>
      <w:r w:rsidRPr="00D574E1">
        <w:t xml:space="preserve">To outline the background, approach and findings of the service review for Chorley and South Ribble Councils’ Customer Services, Revenues and Benefits, setting out recommendations for the service restructure and service development plan. </w:t>
      </w:r>
    </w:p>
    <w:p w14:paraId="75995E99" w14:textId="77777777" w:rsidR="00D1305C" w:rsidRPr="006149F1" w:rsidRDefault="00930A38" w:rsidP="00806CAD">
      <w:pPr>
        <w:spacing w:after="0" w:line="240" w:lineRule="auto"/>
        <w:ind w:left="720"/>
        <w:jc w:val="both"/>
        <w:rPr>
          <w:rFonts w:cstheme="minorHAnsi"/>
          <w:bCs/>
          <w:i/>
        </w:rPr>
      </w:pPr>
    </w:p>
    <w:p w14:paraId="17CEF72A" w14:textId="77777777" w:rsidR="00D1305C" w:rsidRDefault="00930A38" w:rsidP="00D1305C">
      <w:pPr>
        <w:spacing w:after="0" w:line="240" w:lineRule="auto"/>
        <w:jc w:val="both"/>
        <w:rPr>
          <w:rFonts w:cstheme="minorHAnsi"/>
          <w:bCs/>
        </w:rPr>
      </w:pPr>
    </w:p>
    <w:p w14:paraId="79ECC92A" w14:textId="77777777" w:rsidR="00D1305C" w:rsidRPr="005C459D" w:rsidRDefault="00797260" w:rsidP="00D1305C">
      <w:pPr>
        <w:pStyle w:val="Heading2"/>
        <w:spacing w:before="0" w:beforeAutospacing="0"/>
        <w:rPr>
          <w:rFonts w:ascii="Arial" w:hAnsi="Arial" w:cs="Arial"/>
          <w:sz w:val="22"/>
        </w:rPr>
      </w:pPr>
      <w:r w:rsidRPr="005C459D">
        <w:rPr>
          <w:rFonts w:ascii="Arial" w:hAnsi="Arial" w:cs="Arial"/>
          <w:sz w:val="22"/>
        </w:rPr>
        <w:t>Recommendations</w:t>
      </w:r>
    </w:p>
    <w:p w14:paraId="0BEE5855" w14:textId="77777777" w:rsidR="003260BB" w:rsidRPr="00D8760B" w:rsidRDefault="00797260" w:rsidP="003260BB">
      <w:pPr>
        <w:pStyle w:val="ListParagraph"/>
        <w:numPr>
          <w:ilvl w:val="0"/>
          <w:numId w:val="18"/>
        </w:numPr>
        <w:pBdr>
          <w:top w:val="single" w:sz="2" w:space="0" w:color="FFFFFF"/>
          <w:left w:val="single" w:sz="2" w:space="0" w:color="FFFFFF"/>
          <w:bottom w:val="single" w:sz="2" w:space="2" w:color="FFFFFF"/>
          <w:right w:val="single" w:sz="2" w:space="4" w:color="FFFFFF"/>
        </w:pBdr>
        <w:spacing w:after="0" w:line="240" w:lineRule="auto"/>
        <w:ind w:right="141"/>
      </w:pPr>
      <w:r w:rsidRPr="00D8760B">
        <w:t xml:space="preserve">That the following proposals are approved for consultation with staff and the Union: </w:t>
      </w:r>
    </w:p>
    <w:p w14:paraId="51BF62F6" w14:textId="77777777" w:rsidR="003260BB" w:rsidRPr="00D8760B" w:rsidRDefault="00930A38" w:rsidP="003260BB">
      <w:pPr>
        <w:pStyle w:val="ListParagraph"/>
        <w:pBdr>
          <w:top w:val="single" w:sz="2" w:space="0" w:color="FFFFFF"/>
          <w:left w:val="single" w:sz="2" w:space="0" w:color="FFFFFF"/>
          <w:bottom w:val="single" w:sz="2" w:space="2" w:color="FFFFFF"/>
          <w:right w:val="single" w:sz="2" w:space="4" w:color="FFFFFF"/>
        </w:pBdr>
        <w:tabs>
          <w:tab w:val="left" w:pos="567"/>
        </w:tabs>
        <w:ind w:right="141"/>
      </w:pPr>
    </w:p>
    <w:p w14:paraId="3644460B" w14:textId="77777777" w:rsidR="003260BB" w:rsidRPr="00D8760B" w:rsidRDefault="00797260" w:rsidP="003260BB">
      <w:pPr>
        <w:pStyle w:val="ListParagraph"/>
        <w:numPr>
          <w:ilvl w:val="0"/>
          <w:numId w:val="10"/>
        </w:numPr>
        <w:spacing w:line="256" w:lineRule="auto"/>
        <w:rPr>
          <w:rFonts w:cs="Arial"/>
        </w:rPr>
      </w:pPr>
      <w:r w:rsidRPr="00D8760B">
        <w:rPr>
          <w:rFonts w:cs="Arial"/>
        </w:rPr>
        <w:t xml:space="preserve">the proposed shared Customer Services restructure including ERVS requests. </w:t>
      </w:r>
    </w:p>
    <w:p w14:paraId="743FE331" w14:textId="77777777" w:rsidR="003260BB" w:rsidRPr="00D8760B" w:rsidRDefault="00797260" w:rsidP="003260BB">
      <w:pPr>
        <w:pStyle w:val="ListParagraph"/>
        <w:numPr>
          <w:ilvl w:val="0"/>
          <w:numId w:val="10"/>
        </w:numPr>
        <w:spacing w:line="256" w:lineRule="auto"/>
        <w:rPr>
          <w:rFonts w:cs="Arial"/>
        </w:rPr>
      </w:pPr>
      <w:r w:rsidRPr="00D8760B">
        <w:rPr>
          <w:rFonts w:cs="Arial"/>
        </w:rPr>
        <w:t xml:space="preserve">the development of the shared service as set out in the service development plan. </w:t>
      </w:r>
    </w:p>
    <w:p w14:paraId="51FBCEC7" w14:textId="77777777" w:rsidR="003260BB" w:rsidRPr="00D8760B" w:rsidRDefault="00797260" w:rsidP="003260BB">
      <w:pPr>
        <w:pStyle w:val="ListParagraph"/>
        <w:numPr>
          <w:ilvl w:val="0"/>
          <w:numId w:val="10"/>
        </w:numPr>
        <w:spacing w:line="256" w:lineRule="auto"/>
        <w:rPr>
          <w:rFonts w:cs="Arial"/>
        </w:rPr>
      </w:pPr>
      <w:r w:rsidRPr="00D8760B">
        <w:rPr>
          <w:rFonts w:cs="Arial"/>
        </w:rPr>
        <w:t xml:space="preserve">Principles for: </w:t>
      </w:r>
    </w:p>
    <w:p w14:paraId="44388B6C" w14:textId="77777777" w:rsidR="003260BB" w:rsidRPr="00D8760B" w:rsidRDefault="00797260" w:rsidP="003260BB">
      <w:pPr>
        <w:pStyle w:val="ListParagraph"/>
        <w:numPr>
          <w:ilvl w:val="0"/>
          <w:numId w:val="19"/>
        </w:numPr>
        <w:spacing w:line="256" w:lineRule="auto"/>
        <w:rPr>
          <w:rFonts w:cs="Arial"/>
        </w:rPr>
      </w:pPr>
      <w:r w:rsidRPr="00D8760B">
        <w:rPr>
          <w:rFonts w:cs="Arial"/>
        </w:rPr>
        <w:t xml:space="preserve">Flexible and multi-channel working </w:t>
      </w:r>
    </w:p>
    <w:p w14:paraId="484993FD" w14:textId="77777777" w:rsidR="003260BB" w:rsidRPr="00D8760B" w:rsidRDefault="00797260" w:rsidP="003260BB">
      <w:pPr>
        <w:pStyle w:val="ListParagraph"/>
        <w:numPr>
          <w:ilvl w:val="0"/>
          <w:numId w:val="19"/>
        </w:numPr>
        <w:spacing w:line="256" w:lineRule="auto"/>
        <w:rPr>
          <w:rFonts w:cs="Arial"/>
        </w:rPr>
      </w:pPr>
      <w:r w:rsidRPr="00D8760B">
        <w:rPr>
          <w:rFonts w:cs="Arial"/>
        </w:rPr>
        <w:t>Making best use of technology and automation</w:t>
      </w:r>
    </w:p>
    <w:p w14:paraId="49BF1E03" w14:textId="77777777" w:rsidR="003260BB" w:rsidRPr="00D8760B" w:rsidRDefault="00797260" w:rsidP="003260BB">
      <w:pPr>
        <w:pStyle w:val="ListParagraph"/>
        <w:numPr>
          <w:ilvl w:val="0"/>
          <w:numId w:val="19"/>
        </w:numPr>
        <w:spacing w:line="256" w:lineRule="auto"/>
        <w:rPr>
          <w:rFonts w:cs="Arial"/>
        </w:rPr>
      </w:pPr>
      <w:r w:rsidRPr="00D8760B">
        <w:rPr>
          <w:rFonts w:cs="Arial"/>
        </w:rPr>
        <w:t xml:space="preserve">Waste services </w:t>
      </w:r>
    </w:p>
    <w:p w14:paraId="43EF2F68" w14:textId="77777777" w:rsidR="00D1305C" w:rsidRPr="00D4431F" w:rsidRDefault="00930A38" w:rsidP="00D1305C">
      <w:pPr>
        <w:spacing w:after="0" w:line="240" w:lineRule="auto"/>
        <w:ind w:left="720"/>
        <w:jc w:val="both"/>
        <w:rPr>
          <w:rFonts w:cstheme="minorHAnsi"/>
          <w:bCs/>
        </w:rPr>
      </w:pPr>
    </w:p>
    <w:p w14:paraId="49FA8C36" w14:textId="77777777" w:rsidR="00D1305C" w:rsidRPr="005C459D" w:rsidRDefault="00797260" w:rsidP="00D1305C">
      <w:pPr>
        <w:pStyle w:val="Heading3"/>
        <w:spacing w:before="0" w:after="240"/>
        <w:rPr>
          <w:rFonts w:asciiTheme="minorHAnsi" w:hAnsiTheme="minorHAnsi" w:cstheme="minorHAnsi"/>
          <w:b/>
          <w:color w:val="auto"/>
          <w:sz w:val="20"/>
          <w:szCs w:val="22"/>
        </w:rPr>
      </w:pPr>
      <w:r w:rsidRPr="005C459D">
        <w:rPr>
          <w:rFonts w:asciiTheme="minorHAnsi" w:hAnsiTheme="minorHAnsi" w:cstheme="minorHAnsi"/>
          <w:b/>
          <w:color w:val="auto"/>
          <w:sz w:val="22"/>
        </w:rPr>
        <w:t>Reasons for recommendations</w:t>
      </w:r>
    </w:p>
    <w:p w14:paraId="2BE1CEE2" w14:textId="77777777" w:rsidR="003260BB" w:rsidRPr="003260BB" w:rsidRDefault="00797260" w:rsidP="003260BB">
      <w:pPr>
        <w:pStyle w:val="ListParagraph"/>
        <w:numPr>
          <w:ilvl w:val="0"/>
          <w:numId w:val="18"/>
        </w:numPr>
        <w:rPr>
          <w:rFonts w:cstheme="minorHAnsi"/>
          <w:bCs/>
        </w:rPr>
      </w:pPr>
      <w:r w:rsidRPr="003260BB">
        <w:rPr>
          <w:rFonts w:cstheme="minorHAnsi"/>
          <w:bCs/>
        </w:rPr>
        <w:t>Approval of the recommendations will enable the Customer Services and Revenue</w:t>
      </w:r>
      <w:r>
        <w:rPr>
          <w:rFonts w:cstheme="minorHAnsi"/>
          <w:bCs/>
        </w:rPr>
        <w:t>s</w:t>
      </w:r>
      <w:r w:rsidRPr="003260BB">
        <w:rPr>
          <w:rFonts w:cstheme="minorHAnsi"/>
          <w:bCs/>
        </w:rPr>
        <w:t xml:space="preserve"> &amp; Benefits function service to develop into a shared service with a single operating model, as previously agreed by both councils. </w:t>
      </w:r>
    </w:p>
    <w:p w14:paraId="10CA70B9" w14:textId="77777777" w:rsidR="00806CAD" w:rsidRPr="00806CAD" w:rsidRDefault="00930A38" w:rsidP="003260BB">
      <w:pPr>
        <w:pStyle w:val="ListParagraph"/>
        <w:spacing w:after="0" w:line="240" w:lineRule="auto"/>
        <w:jc w:val="both"/>
        <w:rPr>
          <w:rFonts w:cstheme="minorHAnsi"/>
          <w:bCs/>
        </w:rPr>
      </w:pPr>
    </w:p>
    <w:p w14:paraId="41531AA9" w14:textId="77777777" w:rsidR="00D1305C" w:rsidRPr="00806CAD" w:rsidRDefault="00930A38" w:rsidP="00806CAD">
      <w:pPr>
        <w:pStyle w:val="ListParagraph"/>
        <w:spacing w:after="0" w:line="240" w:lineRule="auto"/>
        <w:jc w:val="both"/>
        <w:rPr>
          <w:rFonts w:cstheme="minorHAnsi"/>
          <w:bCs/>
        </w:rPr>
      </w:pPr>
    </w:p>
    <w:p w14:paraId="2C329ABD" w14:textId="77777777" w:rsidR="00D1305C" w:rsidRPr="005C459D" w:rsidRDefault="00797260" w:rsidP="00D1305C">
      <w:pPr>
        <w:pStyle w:val="Heading4"/>
        <w:spacing w:before="0" w:after="240"/>
        <w:rPr>
          <w:rFonts w:cstheme="majorHAnsi"/>
          <w:b/>
          <w:i w:val="0"/>
          <w:color w:val="auto"/>
        </w:rPr>
      </w:pPr>
      <w:r w:rsidRPr="005C459D">
        <w:rPr>
          <w:rFonts w:cstheme="majorHAnsi"/>
          <w:b/>
          <w:i w:val="0"/>
          <w:color w:val="auto"/>
        </w:rPr>
        <w:t>Other options considered and rejected</w:t>
      </w:r>
    </w:p>
    <w:p w14:paraId="2C671A3B" w14:textId="77777777" w:rsidR="00633DBA" w:rsidRPr="00B85F3A" w:rsidRDefault="00797260" w:rsidP="00633DBA">
      <w:pPr>
        <w:pStyle w:val="ListParagraph"/>
        <w:numPr>
          <w:ilvl w:val="0"/>
          <w:numId w:val="18"/>
        </w:numPr>
        <w:pBdr>
          <w:top w:val="single" w:sz="2" w:space="1" w:color="FFFFFF"/>
          <w:left w:val="single" w:sz="2" w:space="0" w:color="FFFFFF"/>
          <w:bottom w:val="single" w:sz="2" w:space="2" w:color="FFFFFF"/>
          <w:right w:val="single" w:sz="2" w:space="4" w:color="FFFFFF"/>
        </w:pBdr>
        <w:tabs>
          <w:tab w:val="left" w:pos="567"/>
        </w:tabs>
        <w:spacing w:after="0" w:line="240" w:lineRule="auto"/>
        <w:jc w:val="both"/>
      </w:pPr>
      <w:bookmarkStart w:id="0" w:name="_Hlk86397557"/>
      <w:r>
        <w:t xml:space="preserve">   Alternative options for the Customer Services &amp; Revenues and Benefits structure have been considered in the production of the report and the final proposal is considered to </w:t>
      </w:r>
      <w:r>
        <w:lastRenderedPageBreak/>
        <w:t xml:space="preserve">be the most effective approach to achieving a single operating model as previously agreed by the councils. </w:t>
      </w:r>
    </w:p>
    <w:bookmarkEnd w:id="0"/>
    <w:p w14:paraId="0A660D8C" w14:textId="77777777" w:rsidR="00D1305C" w:rsidRPr="003260BB" w:rsidRDefault="00930A38" w:rsidP="003260BB">
      <w:pPr>
        <w:pStyle w:val="ListParagraph"/>
        <w:spacing w:after="0" w:line="240" w:lineRule="auto"/>
        <w:jc w:val="both"/>
        <w:rPr>
          <w:rFonts w:cstheme="minorHAnsi"/>
          <w:bCs/>
          <w:highlight w:val="yellow"/>
        </w:rPr>
      </w:pPr>
    </w:p>
    <w:p w14:paraId="08226B9C" w14:textId="77777777" w:rsidR="00806CAD" w:rsidRPr="00806CAD" w:rsidRDefault="00930A38" w:rsidP="00806CAD">
      <w:pPr>
        <w:pStyle w:val="ListParagraph"/>
        <w:spacing w:after="0" w:line="240" w:lineRule="auto"/>
        <w:jc w:val="both"/>
        <w:rPr>
          <w:rFonts w:cstheme="minorHAnsi"/>
          <w:bCs/>
        </w:rPr>
      </w:pPr>
    </w:p>
    <w:p w14:paraId="2B86F88B" w14:textId="77777777" w:rsidR="00D1305C" w:rsidRPr="00D4431F" w:rsidRDefault="00797260" w:rsidP="00D1305C">
      <w:pPr>
        <w:spacing w:line="240" w:lineRule="auto"/>
        <w:jc w:val="both"/>
        <w:rPr>
          <w:rFonts w:cstheme="minorHAnsi"/>
          <w:bCs/>
        </w:rPr>
      </w:pPr>
      <w:r>
        <w:rPr>
          <w:rFonts w:cstheme="minorHAnsi"/>
          <w:b/>
          <w:bCs/>
        </w:rPr>
        <w:t>Executive summary</w:t>
      </w:r>
    </w:p>
    <w:p w14:paraId="73F9C12A" w14:textId="77777777" w:rsidR="003260BB" w:rsidRPr="003260BB" w:rsidRDefault="00797260" w:rsidP="003260BB">
      <w:pPr>
        <w:pStyle w:val="ListParagraph"/>
        <w:numPr>
          <w:ilvl w:val="0"/>
          <w:numId w:val="18"/>
        </w:numPr>
        <w:rPr>
          <w:rFonts w:cstheme="minorHAnsi"/>
          <w:bCs/>
        </w:rPr>
      </w:pPr>
      <w:r w:rsidRPr="003260BB">
        <w:rPr>
          <w:rFonts w:cstheme="minorHAnsi"/>
          <w:bCs/>
        </w:rPr>
        <w:t>This report sets out the background, approach and findings for the Customer Services and Revenue</w:t>
      </w:r>
      <w:r>
        <w:rPr>
          <w:rFonts w:cstheme="minorHAnsi"/>
          <w:bCs/>
        </w:rPr>
        <w:t>s</w:t>
      </w:r>
      <w:r w:rsidRPr="003260BB">
        <w:rPr>
          <w:rFonts w:cstheme="minorHAnsi"/>
          <w:bCs/>
        </w:rPr>
        <w:t xml:space="preserve"> &amp; Benefits service review as part of phase 2 of shared services between Chorley Council and South Ribble Borough Council. The service review report is available in appendix A.</w:t>
      </w:r>
    </w:p>
    <w:p w14:paraId="4F744BD6" w14:textId="77777777" w:rsidR="00D1305C" w:rsidRPr="003260BB" w:rsidRDefault="00930A38" w:rsidP="003260BB">
      <w:pPr>
        <w:pStyle w:val="ListParagraph"/>
        <w:spacing w:after="0" w:line="240" w:lineRule="auto"/>
        <w:jc w:val="both"/>
        <w:rPr>
          <w:rFonts w:cstheme="minorHAnsi"/>
          <w:bCs/>
        </w:rPr>
      </w:pPr>
    </w:p>
    <w:p w14:paraId="3B8E3A04" w14:textId="77777777" w:rsidR="00D1305C" w:rsidRPr="00D4431F" w:rsidRDefault="00797260" w:rsidP="00D1305C">
      <w:pPr>
        <w:spacing w:line="240" w:lineRule="auto"/>
        <w:jc w:val="both"/>
        <w:rPr>
          <w:rFonts w:asciiTheme="majorHAnsi" w:hAnsiTheme="majorHAnsi" w:cstheme="majorHAnsi"/>
          <w:b/>
          <w:bCs/>
        </w:rPr>
      </w:pPr>
      <w:r w:rsidRPr="004309DD">
        <w:rPr>
          <w:rFonts w:asciiTheme="majorHAnsi" w:hAnsiTheme="majorHAnsi" w:cstheme="majorHAnsi"/>
          <w:b/>
          <w:bCs/>
        </w:rPr>
        <w:t>Corporate outcomes</w:t>
      </w:r>
    </w:p>
    <w:p w14:paraId="5A548D29" w14:textId="77777777" w:rsidR="00D1305C" w:rsidRPr="00527D5A" w:rsidRDefault="00797260" w:rsidP="003260BB">
      <w:pPr>
        <w:pStyle w:val="ListParagraph"/>
        <w:numPr>
          <w:ilvl w:val="0"/>
          <w:numId w:val="18"/>
        </w:numPr>
        <w:spacing w:after="0" w:line="240" w:lineRule="auto"/>
        <w:jc w:val="both"/>
        <w:rPr>
          <w:rFonts w:cstheme="minorHAnsi"/>
          <w:bCs/>
        </w:rPr>
      </w:pPr>
      <w:r w:rsidRPr="00527D5A">
        <w:rPr>
          <w:rFonts w:cstheme="minorHAnsi"/>
          <w:bCs/>
        </w:rPr>
        <w:t xml:space="preserve"> The report relates to the following corporate priorities: </w:t>
      </w:r>
    </w:p>
    <w:p w14:paraId="78B83256" w14:textId="77777777" w:rsidR="00D1305C" w:rsidRPr="00D4431F" w:rsidRDefault="00930A38" w:rsidP="00D1305C">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D623D3" w14:paraId="5733BD17" w14:textId="77777777" w:rsidTr="00954F3F">
        <w:tc>
          <w:tcPr>
            <w:tcW w:w="4423" w:type="dxa"/>
            <w:shd w:val="clear" w:color="auto" w:fill="auto"/>
          </w:tcPr>
          <w:p w14:paraId="4D700248" w14:textId="77777777" w:rsidR="00D1305C" w:rsidRPr="00D4431F" w:rsidRDefault="00797260" w:rsidP="00954F3F">
            <w:pPr>
              <w:spacing w:after="0" w:line="240" w:lineRule="auto"/>
              <w:jc w:val="both"/>
              <w:rPr>
                <w:rFonts w:cstheme="minorHAnsi"/>
                <w:bCs/>
              </w:rPr>
            </w:pPr>
            <w:r w:rsidRPr="00D4431F">
              <w:rPr>
                <w:rFonts w:cstheme="minorHAnsi"/>
                <w:bCs/>
              </w:rPr>
              <w:t>An exemplary council</w:t>
            </w:r>
          </w:p>
          <w:p w14:paraId="5D145381" w14:textId="77777777" w:rsidR="00D1305C" w:rsidRPr="00D4431F" w:rsidRDefault="00930A38" w:rsidP="00954F3F">
            <w:pPr>
              <w:spacing w:after="0" w:line="240" w:lineRule="auto"/>
              <w:jc w:val="both"/>
              <w:rPr>
                <w:rFonts w:cstheme="minorHAnsi"/>
                <w:bCs/>
              </w:rPr>
            </w:pPr>
          </w:p>
        </w:tc>
        <w:tc>
          <w:tcPr>
            <w:tcW w:w="850" w:type="dxa"/>
            <w:shd w:val="clear" w:color="auto" w:fill="auto"/>
          </w:tcPr>
          <w:p w14:paraId="6FD46369" w14:textId="77777777" w:rsidR="00D1305C" w:rsidRPr="00224040" w:rsidRDefault="00930A38" w:rsidP="00224040">
            <w:pPr>
              <w:pStyle w:val="ListParagraph"/>
              <w:numPr>
                <w:ilvl w:val="0"/>
                <w:numId w:val="12"/>
              </w:numPr>
              <w:spacing w:after="0" w:line="240" w:lineRule="auto"/>
              <w:jc w:val="both"/>
              <w:rPr>
                <w:rFonts w:cstheme="minorHAnsi"/>
                <w:bCs/>
              </w:rPr>
            </w:pPr>
          </w:p>
        </w:tc>
        <w:tc>
          <w:tcPr>
            <w:tcW w:w="3402" w:type="dxa"/>
          </w:tcPr>
          <w:p w14:paraId="41F6B465" w14:textId="77777777" w:rsidR="00D1305C" w:rsidRPr="00D4431F" w:rsidRDefault="00797260" w:rsidP="00954F3F">
            <w:pPr>
              <w:spacing w:after="0" w:line="240" w:lineRule="auto"/>
              <w:jc w:val="both"/>
              <w:rPr>
                <w:rFonts w:cstheme="minorHAnsi"/>
                <w:bCs/>
              </w:rPr>
            </w:pPr>
            <w:r w:rsidRPr="00D4431F">
              <w:rPr>
                <w:rFonts w:cstheme="minorHAnsi"/>
                <w:bCs/>
              </w:rPr>
              <w:t>Thriving communities</w:t>
            </w:r>
          </w:p>
        </w:tc>
        <w:tc>
          <w:tcPr>
            <w:tcW w:w="851" w:type="dxa"/>
          </w:tcPr>
          <w:p w14:paraId="30736D45" w14:textId="77777777" w:rsidR="00D1305C" w:rsidRPr="00D4431F" w:rsidRDefault="00930A38" w:rsidP="00954F3F">
            <w:pPr>
              <w:spacing w:after="0" w:line="240" w:lineRule="auto"/>
              <w:jc w:val="both"/>
              <w:rPr>
                <w:rFonts w:cstheme="minorHAnsi"/>
                <w:bCs/>
              </w:rPr>
            </w:pPr>
          </w:p>
        </w:tc>
      </w:tr>
      <w:tr w:rsidR="00D623D3" w14:paraId="44826391" w14:textId="77777777" w:rsidTr="00954F3F">
        <w:tc>
          <w:tcPr>
            <w:tcW w:w="4423" w:type="dxa"/>
            <w:shd w:val="clear" w:color="auto" w:fill="auto"/>
          </w:tcPr>
          <w:p w14:paraId="76EA1111" w14:textId="77777777" w:rsidR="00D1305C" w:rsidRPr="00D4431F" w:rsidRDefault="00797260" w:rsidP="00954F3F">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0C9DA0BB" w14:textId="77777777" w:rsidR="00D1305C" w:rsidRPr="00D4431F" w:rsidRDefault="00930A38" w:rsidP="00954F3F">
            <w:pPr>
              <w:spacing w:after="0" w:line="240" w:lineRule="auto"/>
              <w:jc w:val="both"/>
              <w:rPr>
                <w:rFonts w:cstheme="minorHAnsi"/>
                <w:bCs/>
              </w:rPr>
            </w:pPr>
          </w:p>
        </w:tc>
        <w:tc>
          <w:tcPr>
            <w:tcW w:w="3402" w:type="dxa"/>
          </w:tcPr>
          <w:p w14:paraId="162BDA9C" w14:textId="77777777" w:rsidR="00D1305C" w:rsidRPr="00D4431F" w:rsidRDefault="00797260" w:rsidP="00954F3F">
            <w:pPr>
              <w:spacing w:after="0" w:line="240" w:lineRule="auto"/>
              <w:jc w:val="both"/>
              <w:rPr>
                <w:rFonts w:cstheme="minorHAnsi"/>
                <w:bCs/>
              </w:rPr>
            </w:pPr>
            <w:r w:rsidRPr="00D4431F">
              <w:rPr>
                <w:rFonts w:cstheme="minorHAnsi"/>
                <w:bCs/>
              </w:rPr>
              <w:t>Good homes, green spaces, healthy places</w:t>
            </w:r>
          </w:p>
        </w:tc>
        <w:tc>
          <w:tcPr>
            <w:tcW w:w="851" w:type="dxa"/>
          </w:tcPr>
          <w:p w14:paraId="2B6E60C0" w14:textId="77777777" w:rsidR="00D1305C" w:rsidRPr="00D4431F" w:rsidRDefault="00930A38" w:rsidP="00954F3F">
            <w:pPr>
              <w:spacing w:after="0" w:line="240" w:lineRule="auto"/>
              <w:jc w:val="both"/>
              <w:rPr>
                <w:rFonts w:cstheme="minorHAnsi"/>
                <w:bCs/>
              </w:rPr>
            </w:pPr>
          </w:p>
        </w:tc>
      </w:tr>
    </w:tbl>
    <w:p w14:paraId="593285E5" w14:textId="77777777" w:rsidR="00D1305C" w:rsidRPr="00D4431F" w:rsidRDefault="00930A38" w:rsidP="00D1305C">
      <w:pPr>
        <w:spacing w:line="240" w:lineRule="auto"/>
        <w:jc w:val="both"/>
        <w:rPr>
          <w:rFonts w:cstheme="minorHAnsi"/>
          <w:bCs/>
        </w:rPr>
      </w:pPr>
    </w:p>
    <w:p w14:paraId="02478254" w14:textId="77777777" w:rsidR="003260BB" w:rsidRPr="003260BB" w:rsidRDefault="00797260" w:rsidP="003260BB">
      <w:pPr>
        <w:pStyle w:val="Heading2"/>
        <w:rPr>
          <w:rFonts w:asciiTheme="majorHAnsi" w:hAnsiTheme="majorHAnsi" w:cstheme="majorHAnsi"/>
          <w:sz w:val="22"/>
          <w:szCs w:val="22"/>
        </w:rPr>
      </w:pPr>
      <w:r w:rsidRPr="003260BB">
        <w:rPr>
          <w:rFonts w:asciiTheme="majorHAnsi" w:hAnsiTheme="majorHAnsi" w:cstheme="majorHAnsi"/>
          <w:sz w:val="22"/>
          <w:szCs w:val="22"/>
        </w:rPr>
        <w:t>Background</w:t>
      </w:r>
    </w:p>
    <w:p w14:paraId="0C5F85B8" w14:textId="77777777" w:rsidR="003260BB" w:rsidRPr="00B85F3A" w:rsidRDefault="00930A38" w:rsidP="003260BB">
      <w:pPr>
        <w:pBdr>
          <w:top w:val="single" w:sz="2" w:space="0" w:color="FFFFFF"/>
          <w:left w:val="single" w:sz="2" w:space="0" w:color="FFFFFF"/>
          <w:bottom w:val="single" w:sz="2" w:space="2" w:color="FFFFFF"/>
          <w:right w:val="single" w:sz="2" w:space="4" w:color="FFFFFF"/>
        </w:pBdr>
        <w:tabs>
          <w:tab w:val="left" w:pos="567"/>
          <w:tab w:val="left" w:pos="940"/>
        </w:tabs>
        <w:ind w:right="141"/>
      </w:pPr>
    </w:p>
    <w:p w14:paraId="479995F9" w14:textId="77777777" w:rsidR="003260BB" w:rsidRPr="003260BB" w:rsidRDefault="00797260" w:rsidP="003260BB">
      <w:pPr>
        <w:pStyle w:val="ListParagraph"/>
        <w:numPr>
          <w:ilvl w:val="0"/>
          <w:numId w:val="18"/>
        </w:numPr>
        <w:jc w:val="both"/>
        <w:rPr>
          <w:rFonts w:cs="Arial"/>
        </w:rPr>
      </w:pPr>
      <w:r w:rsidRPr="003260BB">
        <w:rPr>
          <w:rFonts w:cs="Arial"/>
        </w:rPr>
        <w:t xml:space="preserve">Chorley Council and South Ribble Borough Council have a shared senior management team and also currently share services within Finance, Communications and Visitor Economy, Transformation and Partnerships and Governance. </w:t>
      </w:r>
    </w:p>
    <w:p w14:paraId="6A1B4FC8" w14:textId="77777777" w:rsidR="003260BB" w:rsidRPr="000A0C11" w:rsidRDefault="00930A38" w:rsidP="003260BB">
      <w:pPr>
        <w:pStyle w:val="ListParagraph"/>
        <w:rPr>
          <w:rFonts w:cs="Arial"/>
        </w:rPr>
      </w:pPr>
    </w:p>
    <w:p w14:paraId="34D09083" w14:textId="77777777" w:rsidR="003260BB" w:rsidRPr="003260BB" w:rsidRDefault="00797260" w:rsidP="003260BB">
      <w:pPr>
        <w:pStyle w:val="ListParagraph"/>
        <w:numPr>
          <w:ilvl w:val="0"/>
          <w:numId w:val="18"/>
        </w:numPr>
        <w:jc w:val="both"/>
        <w:rPr>
          <w:rFonts w:cs="Arial"/>
        </w:rPr>
      </w:pPr>
      <w:r w:rsidRPr="003260BB">
        <w:rPr>
          <w:rFonts w:cs="Arial"/>
        </w:rPr>
        <w:t>As part of proposals for phase 2 of shared services, the councils agreed to extend their shared services arrangements to the Customer Services and Revenue</w:t>
      </w:r>
      <w:r>
        <w:rPr>
          <w:rFonts w:cs="Arial"/>
        </w:rPr>
        <w:t>s</w:t>
      </w:r>
      <w:r w:rsidRPr="003260BB">
        <w:rPr>
          <w:rFonts w:cs="Arial"/>
        </w:rPr>
        <w:t xml:space="preserve"> &amp; Benefits functions.  </w:t>
      </w:r>
    </w:p>
    <w:p w14:paraId="4044B7CC" w14:textId="77777777" w:rsidR="003260BB" w:rsidRPr="00B85F3A" w:rsidRDefault="00930A38" w:rsidP="003260BB">
      <w:pPr>
        <w:pBdr>
          <w:top w:val="single" w:sz="2" w:space="0" w:color="FFFFFF"/>
          <w:left w:val="single" w:sz="2" w:space="0" w:color="FFFFFF"/>
          <w:bottom w:val="single" w:sz="2" w:space="2" w:color="FFFFFF"/>
          <w:right w:val="single" w:sz="2" w:space="4" w:color="FFFFFF"/>
        </w:pBdr>
        <w:tabs>
          <w:tab w:val="left" w:pos="-2130"/>
          <w:tab w:val="left" w:pos="567"/>
        </w:tabs>
        <w:ind w:right="141"/>
      </w:pPr>
    </w:p>
    <w:p w14:paraId="274BEE85" w14:textId="77777777" w:rsidR="003260BB" w:rsidRPr="003260BB" w:rsidRDefault="00797260" w:rsidP="003260BB">
      <w:pPr>
        <w:pStyle w:val="Heading2"/>
        <w:rPr>
          <w:rFonts w:asciiTheme="majorHAnsi" w:hAnsiTheme="majorHAnsi" w:cstheme="majorHAnsi"/>
          <w:sz w:val="22"/>
        </w:rPr>
      </w:pPr>
      <w:bookmarkStart w:id="1" w:name="_Hlk87535910"/>
      <w:r>
        <w:rPr>
          <w:rFonts w:asciiTheme="majorHAnsi" w:hAnsiTheme="majorHAnsi" w:cstheme="majorHAnsi"/>
          <w:sz w:val="22"/>
          <w:szCs w:val="22"/>
        </w:rPr>
        <w:t xml:space="preserve">Shared Services Joint Committee </w:t>
      </w:r>
    </w:p>
    <w:p w14:paraId="270A1CE4" w14:textId="77777777" w:rsidR="003260BB" w:rsidRPr="000A0C11" w:rsidRDefault="00930A38" w:rsidP="003260BB">
      <w:pPr>
        <w:pStyle w:val="ListParagraph"/>
        <w:rPr>
          <w:rFonts w:cs="Arial"/>
        </w:rPr>
      </w:pPr>
    </w:p>
    <w:p w14:paraId="4A030FA0" w14:textId="77777777" w:rsidR="003260BB" w:rsidRPr="00B17EB0" w:rsidRDefault="00797260" w:rsidP="003260BB">
      <w:pPr>
        <w:pStyle w:val="ListParagraph"/>
        <w:numPr>
          <w:ilvl w:val="0"/>
          <w:numId w:val="18"/>
        </w:numPr>
        <w:spacing w:after="0"/>
        <w:jc w:val="both"/>
        <w:rPr>
          <w:rFonts w:cs="Arial"/>
          <w:b/>
          <w:bCs/>
        </w:rPr>
      </w:pPr>
      <w:r w:rsidRPr="003260BB">
        <w:rPr>
          <w:rFonts w:cs="Arial"/>
        </w:rPr>
        <w:t xml:space="preserve">The </w:t>
      </w:r>
      <w:r>
        <w:rPr>
          <w:rFonts w:cs="Arial"/>
        </w:rPr>
        <w:t xml:space="preserve">proposals for the review were originally presented to Shared Services Joint Committee on the 2 November. The Committee requested further information and changes to the report based on performance and monitoring information and ensuring that there is enough capacity within the service to ensure resilience during the transitional period. </w:t>
      </w:r>
    </w:p>
    <w:p w14:paraId="727B3AD3" w14:textId="77777777" w:rsidR="00B17EB0" w:rsidRPr="00B17EB0" w:rsidRDefault="00930A38" w:rsidP="00B17EB0">
      <w:pPr>
        <w:pStyle w:val="ListParagraph"/>
        <w:spacing w:after="0"/>
        <w:jc w:val="both"/>
        <w:rPr>
          <w:rFonts w:cs="Arial"/>
          <w:b/>
          <w:bCs/>
        </w:rPr>
      </w:pPr>
    </w:p>
    <w:p w14:paraId="7C8C985A" w14:textId="77777777" w:rsidR="00B17EB0" w:rsidRPr="00D26DC7" w:rsidRDefault="00797260" w:rsidP="003260BB">
      <w:pPr>
        <w:pStyle w:val="ListParagraph"/>
        <w:numPr>
          <w:ilvl w:val="0"/>
          <w:numId w:val="18"/>
        </w:numPr>
        <w:spacing w:after="0"/>
        <w:jc w:val="both"/>
        <w:rPr>
          <w:rFonts w:cs="Arial"/>
        </w:rPr>
      </w:pPr>
      <w:r w:rsidRPr="00D26DC7">
        <w:rPr>
          <w:rFonts w:cs="Arial"/>
        </w:rPr>
        <w:t xml:space="preserve">Updated proposals were then presented to the Committee on 16 November, with the covering report and service review report available in appendix A and B. </w:t>
      </w:r>
    </w:p>
    <w:bookmarkEnd w:id="1"/>
    <w:p w14:paraId="38BD9D85" w14:textId="77777777" w:rsidR="003260BB" w:rsidRPr="003260BB" w:rsidRDefault="00930A38" w:rsidP="003260BB">
      <w:pPr>
        <w:pStyle w:val="ListParagraph"/>
        <w:rPr>
          <w:rFonts w:cs="Arial"/>
          <w:b/>
          <w:bCs/>
        </w:rPr>
      </w:pPr>
    </w:p>
    <w:p w14:paraId="5D50D5A6" w14:textId="77777777" w:rsidR="003260BB" w:rsidRPr="003260BB" w:rsidRDefault="00930A38" w:rsidP="003260BB">
      <w:pPr>
        <w:pStyle w:val="ListParagraph"/>
        <w:spacing w:after="0"/>
        <w:jc w:val="both"/>
        <w:rPr>
          <w:rFonts w:cs="Arial"/>
          <w:b/>
          <w:bCs/>
        </w:rPr>
      </w:pPr>
    </w:p>
    <w:p w14:paraId="01213573" w14:textId="77777777" w:rsidR="003260BB" w:rsidRPr="00B85F3A" w:rsidRDefault="00930A38" w:rsidP="00B17EB0">
      <w:pPr>
        <w:pBdr>
          <w:top w:val="single" w:sz="2" w:space="1" w:color="FFFFFF"/>
          <w:left w:val="single" w:sz="2" w:space="0" w:color="FFFFFF"/>
          <w:bottom w:val="single" w:sz="2" w:space="2" w:color="FFFFFF"/>
          <w:right w:val="single" w:sz="2" w:space="4" w:color="FFFFFF"/>
        </w:pBdr>
        <w:tabs>
          <w:tab w:val="left" w:pos="567"/>
        </w:tabs>
        <w:ind w:right="141"/>
      </w:pPr>
    </w:p>
    <w:p w14:paraId="720C1EB8" w14:textId="77777777" w:rsidR="003260BB" w:rsidRPr="00B17EB0" w:rsidRDefault="00797260" w:rsidP="00B17EB0">
      <w:pPr>
        <w:pStyle w:val="Heading2"/>
        <w:rPr>
          <w:rFonts w:asciiTheme="majorHAnsi" w:hAnsiTheme="majorHAnsi" w:cstheme="majorHAnsi"/>
          <w:sz w:val="22"/>
          <w:szCs w:val="22"/>
        </w:rPr>
      </w:pPr>
      <w:r w:rsidRPr="003260BB">
        <w:rPr>
          <w:rFonts w:asciiTheme="majorHAnsi" w:hAnsiTheme="majorHAnsi" w:cstheme="majorHAnsi"/>
          <w:sz w:val="22"/>
          <w:szCs w:val="22"/>
        </w:rPr>
        <w:t>Next Steps</w:t>
      </w:r>
    </w:p>
    <w:p w14:paraId="56035D8C" w14:textId="77777777" w:rsidR="003260BB" w:rsidRDefault="00797260" w:rsidP="003260BB">
      <w:pPr>
        <w:pStyle w:val="ListParagraph"/>
        <w:numPr>
          <w:ilvl w:val="0"/>
          <w:numId w:val="18"/>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rsidRPr="009839CD">
        <w:lastRenderedPageBreak/>
        <w:t>Following approval by EMD, the proposals will enter a 28-day</w:t>
      </w:r>
      <w:r>
        <w:t xml:space="preserve"> formal</w:t>
      </w:r>
      <w:r w:rsidRPr="009839CD">
        <w:t xml:space="preserve"> consultation period before being presented for sign off </w:t>
      </w:r>
      <w:r>
        <w:t xml:space="preserve">at Cabinet in January 2022. </w:t>
      </w:r>
      <w:r w:rsidRPr="009839CD">
        <w:t xml:space="preserve"> </w:t>
      </w:r>
    </w:p>
    <w:p w14:paraId="5A28AE08" w14:textId="77777777" w:rsidR="00633DBA" w:rsidRPr="009839CD" w:rsidRDefault="00930A38" w:rsidP="00633DBA">
      <w:pPr>
        <w:pStyle w:val="ListParagraph"/>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p>
    <w:p w14:paraId="65A95181" w14:textId="77777777" w:rsidR="003260BB" w:rsidRPr="002D03F6" w:rsidRDefault="00797260" w:rsidP="003260BB">
      <w:pPr>
        <w:pStyle w:val="ListParagraph"/>
        <w:numPr>
          <w:ilvl w:val="0"/>
          <w:numId w:val="18"/>
        </w:numPr>
        <w:spacing w:after="0" w:line="256" w:lineRule="auto"/>
        <w:jc w:val="both"/>
        <w:rPr>
          <w:rFonts w:cs="Arial"/>
          <w:szCs w:val="18"/>
        </w:rPr>
      </w:pPr>
      <w:r w:rsidRPr="002D03F6">
        <w:rPr>
          <w:rFonts w:cs="Arial"/>
        </w:rPr>
        <w:t>Jo</w:t>
      </w:r>
      <w:r w:rsidRPr="002D03F6">
        <w:rPr>
          <w:rFonts w:cs="Arial"/>
          <w:szCs w:val="18"/>
        </w:rPr>
        <w:t xml:space="preserve">b descriptions have been developed for all posts within the service with consideration for the shared values and behaviours and will form part of consultation with staff. Roles will be job evaluated to identify the relevant pay grade prior to consultation with staff. Pay bands identified within the report are therefore estimations of the likely final grade. </w:t>
      </w:r>
    </w:p>
    <w:p w14:paraId="2BA8B195" w14:textId="77777777" w:rsidR="003260BB" w:rsidRPr="002D03F6" w:rsidRDefault="00930A38" w:rsidP="003260BB">
      <w:pPr>
        <w:pStyle w:val="ListParagraph"/>
        <w:rPr>
          <w:rFonts w:cs="Arial"/>
          <w:szCs w:val="18"/>
        </w:rPr>
      </w:pPr>
    </w:p>
    <w:p w14:paraId="01B1744E" w14:textId="77777777" w:rsidR="003260BB" w:rsidRPr="002D03F6" w:rsidRDefault="00797260" w:rsidP="003260BB">
      <w:pPr>
        <w:pStyle w:val="ListParagraph"/>
        <w:numPr>
          <w:ilvl w:val="0"/>
          <w:numId w:val="18"/>
        </w:numPr>
        <w:spacing w:after="0" w:line="256" w:lineRule="auto"/>
        <w:jc w:val="both"/>
        <w:rPr>
          <w:rFonts w:cs="Arial"/>
          <w:b/>
          <w:bCs/>
          <w:szCs w:val="18"/>
        </w:rPr>
      </w:pPr>
      <w:r w:rsidRPr="002D03F6">
        <w:rPr>
          <w:rFonts w:cs="Arial"/>
          <w:szCs w:val="18"/>
        </w:rPr>
        <w:t xml:space="preserve">Subject to approval at both councils, a selection process will take place for the new shared roles following the process outlined within the shared change policy. </w:t>
      </w:r>
    </w:p>
    <w:p w14:paraId="0FC77947" w14:textId="77777777" w:rsidR="003260BB" w:rsidRPr="002D03F6" w:rsidRDefault="00930A38" w:rsidP="003260BB">
      <w:pPr>
        <w:pStyle w:val="ListParagraph"/>
        <w:rPr>
          <w:rFonts w:cs="Arial"/>
          <w:b/>
          <w:bCs/>
          <w:szCs w:val="18"/>
        </w:rPr>
      </w:pPr>
    </w:p>
    <w:p w14:paraId="72846153" w14:textId="77777777" w:rsidR="003260BB" w:rsidRPr="002D03F6" w:rsidRDefault="00797260" w:rsidP="003260BB">
      <w:pPr>
        <w:pStyle w:val="ListParagraph"/>
        <w:numPr>
          <w:ilvl w:val="0"/>
          <w:numId w:val="18"/>
        </w:numPr>
        <w:spacing w:after="0" w:line="256" w:lineRule="auto"/>
        <w:jc w:val="both"/>
        <w:rPr>
          <w:rFonts w:cs="Arial"/>
          <w:szCs w:val="18"/>
        </w:rPr>
      </w:pPr>
      <w:r w:rsidRPr="002D03F6">
        <w:rPr>
          <w:rFonts w:cs="Arial"/>
          <w:szCs w:val="18"/>
        </w:rPr>
        <w:t xml:space="preserve">Following appointment to the roles, costs for the posts will be split between the councils on a 50:50 basis. Staff would only move onto shared terms and conditions when appointed to a shared role within the structure. </w:t>
      </w:r>
    </w:p>
    <w:p w14:paraId="5B969766" w14:textId="77777777" w:rsidR="003260BB" w:rsidRPr="002D03F6" w:rsidRDefault="00930A38" w:rsidP="003260BB">
      <w:pPr>
        <w:pStyle w:val="ListParagraph"/>
        <w:rPr>
          <w:rFonts w:cs="Arial"/>
          <w:szCs w:val="18"/>
        </w:rPr>
      </w:pPr>
    </w:p>
    <w:p w14:paraId="3B3B13C6" w14:textId="77777777" w:rsidR="003260BB" w:rsidRDefault="00797260" w:rsidP="003260BB">
      <w:pPr>
        <w:pStyle w:val="ListParagraph"/>
        <w:numPr>
          <w:ilvl w:val="0"/>
          <w:numId w:val="18"/>
        </w:numPr>
        <w:spacing w:after="0" w:line="256" w:lineRule="auto"/>
        <w:jc w:val="both"/>
        <w:rPr>
          <w:rFonts w:cs="Arial"/>
          <w:szCs w:val="18"/>
        </w:rPr>
      </w:pPr>
      <w:r w:rsidRPr="002D03F6">
        <w:rPr>
          <w:rFonts w:cs="Arial"/>
          <w:szCs w:val="18"/>
        </w:rPr>
        <w:t xml:space="preserve">The employer for each member of staff will stay the same as there is a broadly equal number of staff employed by each council within the Customer Services teams. If further staff are brought into shared services or take up a shared role, it will be ensured that parity is maintained in terms of the number of staff employed by each council.  </w:t>
      </w:r>
    </w:p>
    <w:p w14:paraId="64726619" w14:textId="77777777" w:rsidR="003260BB" w:rsidRDefault="00930A38" w:rsidP="003260BB">
      <w:pPr>
        <w:pStyle w:val="ListParagraph"/>
        <w:spacing w:line="256" w:lineRule="auto"/>
        <w:ind w:left="0"/>
        <w:rPr>
          <w:rFonts w:cs="Arial"/>
          <w:szCs w:val="18"/>
        </w:rPr>
      </w:pPr>
    </w:p>
    <w:p w14:paraId="13C3BEC0" w14:textId="77777777" w:rsidR="00D1305C" w:rsidRPr="00224040" w:rsidRDefault="00930A38" w:rsidP="00224040">
      <w:pPr>
        <w:spacing w:after="0" w:line="240" w:lineRule="auto"/>
        <w:jc w:val="both"/>
        <w:rPr>
          <w:rFonts w:cstheme="minorHAnsi"/>
          <w:bCs/>
          <w:iCs/>
        </w:rPr>
      </w:pPr>
    </w:p>
    <w:p w14:paraId="57799448" w14:textId="77777777" w:rsidR="00D1305C" w:rsidRPr="00D4431F" w:rsidRDefault="00930A38" w:rsidP="00D1305C">
      <w:pPr>
        <w:spacing w:after="0" w:line="240" w:lineRule="auto"/>
        <w:jc w:val="both"/>
        <w:rPr>
          <w:rFonts w:cstheme="minorHAnsi"/>
          <w:bCs/>
        </w:rPr>
      </w:pPr>
    </w:p>
    <w:p w14:paraId="6E3A6166" w14:textId="77777777" w:rsidR="00D1305C" w:rsidRPr="00D4431F" w:rsidRDefault="00797260" w:rsidP="00D1305C">
      <w:pPr>
        <w:spacing w:line="240" w:lineRule="auto"/>
        <w:jc w:val="both"/>
        <w:rPr>
          <w:rFonts w:asciiTheme="majorHAnsi" w:hAnsiTheme="majorHAnsi" w:cstheme="majorHAnsi"/>
          <w:bCs/>
        </w:rPr>
      </w:pPr>
      <w:r w:rsidRPr="004309DD">
        <w:rPr>
          <w:rFonts w:asciiTheme="majorHAnsi" w:hAnsiTheme="majorHAnsi" w:cstheme="majorHAnsi"/>
          <w:b/>
          <w:bCs/>
        </w:rPr>
        <w:t>Comments of the Statutory Finance Officer</w:t>
      </w:r>
    </w:p>
    <w:p w14:paraId="50B77EB0" w14:textId="77777777" w:rsidR="00031143" w:rsidRDefault="00797260" w:rsidP="00031143">
      <w:pPr>
        <w:pStyle w:val="ListParagraph"/>
        <w:numPr>
          <w:ilvl w:val="0"/>
          <w:numId w:val="18"/>
        </w:numPr>
        <w:spacing w:after="0" w:line="256" w:lineRule="auto"/>
        <w:jc w:val="both"/>
        <w:rPr>
          <w:rFonts w:asciiTheme="majorHAnsi" w:hAnsiTheme="majorHAnsi" w:cstheme="majorBidi"/>
        </w:rPr>
      </w:pPr>
      <w:r w:rsidRPr="642FECAD">
        <w:rPr>
          <w:rFonts w:asciiTheme="majorHAnsi" w:hAnsiTheme="majorHAnsi" w:cstheme="majorBidi"/>
        </w:rPr>
        <w:t xml:space="preserve">As detailed </w:t>
      </w:r>
      <w:r>
        <w:rPr>
          <w:rFonts w:asciiTheme="majorHAnsi" w:hAnsiTheme="majorHAnsi" w:cstheme="majorBidi"/>
        </w:rPr>
        <w:t>in the report,</w:t>
      </w:r>
      <w:r w:rsidRPr="642FECAD">
        <w:rPr>
          <w:rFonts w:asciiTheme="majorHAnsi" w:hAnsiTheme="majorHAnsi" w:cstheme="majorBidi"/>
        </w:rPr>
        <w:t xml:space="preserve"> the Customer Services and Waste changes result in savings of £114k for South Ribble</w:t>
      </w:r>
      <w:r>
        <w:rPr>
          <w:rFonts w:asciiTheme="majorHAnsi" w:hAnsiTheme="majorHAnsi" w:cstheme="majorBidi"/>
        </w:rPr>
        <w:t xml:space="preserve">. </w:t>
      </w:r>
      <w:r w:rsidRPr="642FECAD">
        <w:rPr>
          <w:rFonts w:asciiTheme="majorHAnsi" w:hAnsiTheme="majorHAnsi" w:cstheme="majorBidi"/>
        </w:rPr>
        <w:t>These savings, once approved, will contribute toward the Shared Service savings targets within both Councils MTFS.</w:t>
      </w:r>
    </w:p>
    <w:p w14:paraId="2A8410DD" w14:textId="77777777" w:rsidR="00D1305C" w:rsidRPr="00D4431F" w:rsidRDefault="00930A38" w:rsidP="00D1305C">
      <w:pPr>
        <w:spacing w:after="0" w:line="240" w:lineRule="auto"/>
        <w:ind w:left="720"/>
        <w:jc w:val="both"/>
        <w:rPr>
          <w:rFonts w:cstheme="minorHAnsi"/>
          <w:bCs/>
        </w:rPr>
      </w:pPr>
    </w:p>
    <w:p w14:paraId="2787A97B" w14:textId="77777777" w:rsidR="00D1305C" w:rsidRPr="00D4431F" w:rsidRDefault="00797260" w:rsidP="00D1305C">
      <w:pPr>
        <w:spacing w:line="240" w:lineRule="auto"/>
        <w:jc w:val="both"/>
        <w:rPr>
          <w:rFonts w:asciiTheme="majorHAnsi" w:hAnsiTheme="majorHAnsi" w:cstheme="majorHAnsi"/>
          <w:bCs/>
        </w:rPr>
      </w:pPr>
      <w:r w:rsidRPr="004309DD">
        <w:rPr>
          <w:rFonts w:asciiTheme="majorHAnsi" w:hAnsiTheme="majorHAnsi" w:cstheme="majorHAnsi"/>
          <w:b/>
          <w:bCs/>
        </w:rPr>
        <w:t>Comments of the Monitoring Officer</w:t>
      </w:r>
    </w:p>
    <w:p w14:paraId="1A7D9A32" w14:textId="77777777" w:rsidR="002B09D9" w:rsidRPr="002B09D9" w:rsidRDefault="00797260" w:rsidP="002B09D9">
      <w:pPr>
        <w:pStyle w:val="ListParagraph"/>
        <w:numPr>
          <w:ilvl w:val="0"/>
          <w:numId w:val="18"/>
        </w:numPr>
        <w:spacing w:after="0" w:line="240" w:lineRule="auto"/>
        <w:jc w:val="both"/>
        <w:rPr>
          <w:szCs w:val="18"/>
        </w:rPr>
      </w:pPr>
      <w:r w:rsidRPr="002B09D9">
        <w:rPr>
          <w:szCs w:val="18"/>
        </w:rPr>
        <w:t>The proposals have been developed for consultation in accordance with council policies. The recommendations will enable the council to make informed and robust decisions based on responses from those affected. Further proposals can be developed in accordance with principles approved enabling them to be more focussed on the priorities of the council and stated desired outcomes.</w:t>
      </w:r>
    </w:p>
    <w:p w14:paraId="5F9120B7" w14:textId="77777777" w:rsidR="00D1305C" w:rsidRPr="00224040" w:rsidRDefault="00930A38" w:rsidP="00031143">
      <w:pPr>
        <w:spacing w:after="0" w:line="240" w:lineRule="auto"/>
        <w:jc w:val="both"/>
        <w:rPr>
          <w:rFonts w:cstheme="minorHAnsi"/>
          <w:bCs/>
        </w:rPr>
      </w:pPr>
    </w:p>
    <w:p w14:paraId="5DA1014B" w14:textId="77777777" w:rsidR="00D1305C" w:rsidRPr="00D1305C" w:rsidRDefault="00797260" w:rsidP="00D1305C">
      <w:pPr>
        <w:rPr>
          <w:rFonts w:eastAsia="Times New Roman" w:cstheme="minorHAnsi"/>
          <w:bCs/>
          <w:color w:val="000000" w:themeColor="text1"/>
          <w:kern w:val="36"/>
          <w:lang w:eastAsia="en-GB"/>
        </w:rPr>
      </w:pPr>
      <w:r>
        <w:rPr>
          <w:rFonts w:eastAsia="Times New Roman" w:cstheme="minorHAnsi"/>
          <w:b/>
          <w:bCs/>
          <w:color w:val="000000" w:themeColor="text1"/>
          <w:kern w:val="36"/>
          <w:lang w:eastAsia="en-GB"/>
        </w:rPr>
        <w:t>Appendices</w:t>
      </w:r>
      <w:r w:rsidRPr="00D1305C">
        <w:rPr>
          <w:rFonts w:eastAsia="Times New Roman" w:cstheme="minorHAnsi"/>
          <w:bCs/>
          <w:color w:val="000000" w:themeColor="text1"/>
          <w:kern w:val="36"/>
          <w:lang w:eastAsia="en-GB"/>
        </w:rPr>
        <w:t xml:space="preserve"> </w:t>
      </w:r>
    </w:p>
    <w:p w14:paraId="04BB7AE8" w14:textId="77777777" w:rsidR="00D1305C" w:rsidRDefault="00797260" w:rsidP="00D1305C">
      <w:pPr>
        <w:spacing w:after="0"/>
        <w:rPr>
          <w:rFonts w:eastAsia="Times New Roman" w:cstheme="minorHAnsi"/>
          <w:bCs/>
          <w:iCs/>
          <w:color w:val="000000" w:themeColor="text1"/>
          <w:kern w:val="36"/>
          <w:lang w:eastAsia="en-GB"/>
        </w:rPr>
      </w:pPr>
      <w:r w:rsidRPr="00224040">
        <w:rPr>
          <w:rFonts w:eastAsia="Times New Roman" w:cstheme="minorHAnsi"/>
          <w:bCs/>
          <w:iCs/>
          <w:color w:val="000000" w:themeColor="text1"/>
          <w:kern w:val="36"/>
          <w:lang w:eastAsia="en-GB"/>
        </w:rPr>
        <w:t>Appendix A</w:t>
      </w:r>
      <w:r>
        <w:rPr>
          <w:rFonts w:eastAsia="Times New Roman" w:cstheme="minorHAnsi"/>
          <w:bCs/>
          <w:iCs/>
          <w:color w:val="000000" w:themeColor="text1"/>
          <w:kern w:val="36"/>
          <w:lang w:eastAsia="en-GB"/>
        </w:rPr>
        <w:t xml:space="preserve">- SSJC Covering Report </w:t>
      </w:r>
    </w:p>
    <w:p w14:paraId="2766D5E6" w14:textId="77777777" w:rsidR="00B17EB0" w:rsidRPr="00224040" w:rsidRDefault="00797260" w:rsidP="00D1305C">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Appendix B- Service Review Report </w:t>
      </w:r>
    </w:p>
    <w:p w14:paraId="2F289433" w14:textId="77777777" w:rsidR="00D1305C" w:rsidRPr="00D1305C" w:rsidRDefault="00930A38" w:rsidP="00D1305C">
      <w:pPr>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3558"/>
        <w:gridCol w:w="1445"/>
        <w:gridCol w:w="1318"/>
      </w:tblGrid>
      <w:tr w:rsidR="00094C98" w14:paraId="55B5F536" w14:textId="77777777" w:rsidTr="00954F3F">
        <w:tc>
          <w:tcPr>
            <w:tcW w:w="3856" w:type="dxa"/>
            <w:shd w:val="clear" w:color="auto" w:fill="auto"/>
          </w:tcPr>
          <w:p w14:paraId="42CA327B" w14:textId="77777777" w:rsidR="00D1305C" w:rsidRPr="00D1305C" w:rsidRDefault="0079726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61FF7D3C" w14:textId="77777777" w:rsidR="00D1305C" w:rsidRPr="00D1305C" w:rsidRDefault="0079726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21745DDC" w14:textId="77777777" w:rsidR="00D1305C" w:rsidRPr="00D1305C" w:rsidRDefault="0079726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08418C74" w14:textId="77777777" w:rsidR="00D1305C" w:rsidRPr="00D1305C" w:rsidRDefault="0079726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094C98" w14:paraId="3ECD37CA" w14:textId="77777777" w:rsidTr="00954F3F">
        <w:tc>
          <w:tcPr>
            <w:tcW w:w="3856" w:type="dxa"/>
            <w:shd w:val="clear" w:color="auto" w:fill="auto"/>
          </w:tcPr>
          <w:p w14:paraId="408D05DD" w14:textId="7042D1EB" w:rsidR="00527D5A" w:rsidRPr="00D1305C" w:rsidRDefault="00797260"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 Alison Wilding, </w:t>
            </w:r>
            <w:r w:rsidR="00094C98">
              <w:rPr>
                <w:rFonts w:eastAsia="Times New Roman" w:cstheme="minorHAnsi"/>
                <w:bCs/>
                <w:color w:val="000000" w:themeColor="text1"/>
                <w:kern w:val="36"/>
                <w:lang w:eastAsia="en-GB"/>
              </w:rPr>
              <w:t>Shared Services Lead – Customer Services</w:t>
            </w:r>
          </w:p>
        </w:tc>
        <w:tc>
          <w:tcPr>
            <w:tcW w:w="2835" w:type="dxa"/>
          </w:tcPr>
          <w:p w14:paraId="7D26C2AD" w14:textId="3B67E11F" w:rsidR="00D1305C" w:rsidRPr="00D1305C" w:rsidRDefault="00094C98"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Alison.wilding@southribble.gov.uk</w:t>
            </w:r>
          </w:p>
        </w:tc>
        <w:tc>
          <w:tcPr>
            <w:tcW w:w="1560" w:type="dxa"/>
            <w:tcBorders>
              <w:bottom w:val="single" w:sz="4" w:space="0" w:color="auto"/>
            </w:tcBorders>
            <w:shd w:val="clear" w:color="auto" w:fill="auto"/>
          </w:tcPr>
          <w:p w14:paraId="53076D6B" w14:textId="77777777" w:rsidR="00D1305C" w:rsidRPr="00D1305C" w:rsidRDefault="00930A38" w:rsidP="00D1305C">
            <w:pPr>
              <w:rPr>
                <w:rFonts w:eastAsia="Times New Roman" w:cstheme="minorHAnsi"/>
                <w:bCs/>
                <w:color w:val="000000" w:themeColor="text1"/>
                <w:kern w:val="36"/>
                <w:lang w:eastAsia="en-GB"/>
              </w:rPr>
            </w:pPr>
          </w:p>
        </w:tc>
        <w:tc>
          <w:tcPr>
            <w:tcW w:w="1269" w:type="dxa"/>
            <w:shd w:val="clear" w:color="auto" w:fill="auto"/>
          </w:tcPr>
          <w:p w14:paraId="5EFD8466" w14:textId="3EE3F841" w:rsidR="00D1305C" w:rsidRPr="00D1305C" w:rsidRDefault="00797260"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w:t>
            </w:r>
            <w:r w:rsidR="00094C98">
              <w:rPr>
                <w:rFonts w:eastAsia="Times New Roman" w:cstheme="minorHAnsi"/>
                <w:bCs/>
                <w:color w:val="000000" w:themeColor="text1"/>
                <w:kern w:val="36"/>
                <w:lang w:eastAsia="en-GB"/>
              </w:rPr>
              <w:t>9</w:t>
            </w:r>
            <w:r>
              <w:rPr>
                <w:rFonts w:eastAsia="Times New Roman" w:cstheme="minorHAnsi"/>
                <w:bCs/>
                <w:color w:val="000000" w:themeColor="text1"/>
                <w:kern w:val="36"/>
                <w:lang w:eastAsia="en-GB"/>
              </w:rPr>
              <w:t>.11.2021</w:t>
            </w:r>
          </w:p>
        </w:tc>
      </w:tr>
    </w:tbl>
    <w:p w14:paraId="61E20816" w14:textId="77777777" w:rsidR="00D1305C" w:rsidRPr="00D1305C" w:rsidRDefault="00930A38" w:rsidP="00D1305C">
      <w:pPr>
        <w:rPr>
          <w:rFonts w:eastAsia="Times New Roman" w:cstheme="minorHAnsi"/>
          <w:bCs/>
          <w:color w:val="000000" w:themeColor="text1"/>
          <w:kern w:val="36"/>
          <w:lang w:eastAsia="en-GB"/>
        </w:rPr>
      </w:pPr>
    </w:p>
    <w:p w14:paraId="375D2DAD" w14:textId="77777777" w:rsidR="00D1305C" w:rsidRPr="00D1305C" w:rsidRDefault="0079726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lastRenderedPageBreak/>
        <w:t>Following careful consideration and assessment of the contents of this report, I approve the recommendation(s) contained within this report in accordance with my delegated power to make executive decisions.</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5646"/>
      </w:tblGrid>
      <w:tr w:rsidR="00D623D3" w14:paraId="2235426F" w14:textId="77777777" w:rsidTr="00954F3F">
        <w:tc>
          <w:tcPr>
            <w:tcW w:w="3613" w:type="dxa"/>
            <w:shd w:val="clear" w:color="auto" w:fill="auto"/>
          </w:tcPr>
          <w:p w14:paraId="0CAE1F17" w14:textId="77777777" w:rsidR="00D1305C" w:rsidRPr="00D1305C" w:rsidRDefault="0079726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Signed:</w:t>
            </w:r>
          </w:p>
          <w:p w14:paraId="0EEB75A6" w14:textId="77777777" w:rsidR="00D1305C" w:rsidRPr="00D1305C" w:rsidRDefault="00930A38" w:rsidP="00D1305C">
            <w:pPr>
              <w:rPr>
                <w:rFonts w:eastAsia="Times New Roman" w:cstheme="minorHAnsi"/>
                <w:bCs/>
                <w:color w:val="000000" w:themeColor="text1"/>
                <w:kern w:val="36"/>
                <w:lang w:eastAsia="en-GB"/>
              </w:rPr>
            </w:pPr>
          </w:p>
          <w:p w14:paraId="7A0D0EEF" w14:textId="77777777" w:rsidR="00D1305C" w:rsidRPr="00D1305C" w:rsidRDefault="00930A38" w:rsidP="00D1305C">
            <w:pPr>
              <w:rPr>
                <w:rFonts w:eastAsia="Times New Roman" w:cstheme="minorHAnsi"/>
                <w:bCs/>
                <w:color w:val="000000" w:themeColor="text1"/>
                <w:kern w:val="36"/>
                <w:lang w:eastAsia="en-GB"/>
              </w:rPr>
            </w:pPr>
          </w:p>
        </w:tc>
        <w:tc>
          <w:tcPr>
            <w:tcW w:w="6202" w:type="dxa"/>
            <w:shd w:val="clear" w:color="auto" w:fill="auto"/>
          </w:tcPr>
          <w:p w14:paraId="6202D86A" w14:textId="75A32538" w:rsidR="00D1305C" w:rsidRPr="00930A38" w:rsidRDefault="002D3D9E" w:rsidP="00D1305C">
            <w:pPr>
              <w:rPr>
                <w:rFonts w:eastAsia="Times New Roman" w:cstheme="minorHAnsi"/>
                <w:b/>
                <w:bCs/>
                <w:i/>
                <w:iCs/>
                <w:color w:val="000000" w:themeColor="text1"/>
                <w:kern w:val="36"/>
                <w:lang w:eastAsia="en-GB"/>
              </w:rPr>
            </w:pPr>
            <w:r w:rsidRPr="00930A38">
              <w:rPr>
                <w:rFonts w:eastAsia="Times New Roman" w:cstheme="minorHAnsi"/>
                <w:b/>
                <w:bCs/>
                <w:i/>
                <w:iCs/>
                <w:color w:val="000000" w:themeColor="text1"/>
                <w:kern w:val="36"/>
                <w:lang w:eastAsia="en-GB"/>
              </w:rPr>
              <w:t>Councillor Aniela Bylinski Gelder</w:t>
            </w:r>
            <w:bookmarkStart w:id="2" w:name="_GoBack"/>
            <w:bookmarkEnd w:id="2"/>
          </w:p>
        </w:tc>
      </w:tr>
      <w:tr w:rsidR="00D623D3" w14:paraId="4F82AF88" w14:textId="77777777" w:rsidTr="00954F3F">
        <w:trPr>
          <w:trHeight w:val="469"/>
        </w:trPr>
        <w:tc>
          <w:tcPr>
            <w:tcW w:w="3613" w:type="dxa"/>
            <w:shd w:val="clear" w:color="auto" w:fill="auto"/>
          </w:tcPr>
          <w:p w14:paraId="704273B0" w14:textId="77777777" w:rsidR="00D1305C" w:rsidRPr="00D1305C" w:rsidRDefault="00930A38" w:rsidP="00D1305C">
            <w:pPr>
              <w:rPr>
                <w:rFonts w:eastAsia="Times New Roman" w:cstheme="minorHAnsi"/>
                <w:bCs/>
                <w:color w:val="000000" w:themeColor="text1"/>
                <w:kern w:val="36"/>
                <w:lang w:eastAsia="en-GB"/>
              </w:rPr>
            </w:pPr>
          </w:p>
        </w:tc>
        <w:tc>
          <w:tcPr>
            <w:tcW w:w="6202" w:type="dxa"/>
            <w:shd w:val="clear" w:color="auto" w:fill="auto"/>
            <w:vAlign w:val="center"/>
          </w:tcPr>
          <w:p w14:paraId="405D1F33" w14:textId="2666C242" w:rsidR="00D1305C" w:rsidRPr="00D1305C" w:rsidRDefault="002D3D9E" w:rsidP="00D1305C">
            <w:pPr>
              <w:spacing w:after="0"/>
              <w:rPr>
                <w:rFonts w:eastAsia="Times New Roman" w:cstheme="minorHAnsi"/>
                <w:bCs/>
                <w:i/>
                <w:color w:val="000000" w:themeColor="text1"/>
                <w:kern w:val="36"/>
                <w:lang w:eastAsia="en-GB"/>
              </w:rPr>
            </w:pPr>
            <w:r>
              <w:rPr>
                <w:rFonts w:eastAsia="Times New Roman" w:cstheme="minorHAnsi"/>
                <w:bCs/>
                <w:i/>
                <w:color w:val="000000" w:themeColor="text1"/>
                <w:kern w:val="36"/>
                <w:lang w:eastAsia="en-GB"/>
              </w:rPr>
              <w:t>Cabinet Member (Communities, Social Justice and Wealth Building)</w:t>
            </w:r>
          </w:p>
        </w:tc>
      </w:tr>
      <w:tr w:rsidR="00D623D3" w14:paraId="4253E22E" w14:textId="77777777" w:rsidTr="00954F3F">
        <w:trPr>
          <w:trHeight w:val="469"/>
        </w:trPr>
        <w:tc>
          <w:tcPr>
            <w:tcW w:w="3613" w:type="dxa"/>
            <w:shd w:val="clear" w:color="auto" w:fill="auto"/>
          </w:tcPr>
          <w:p w14:paraId="6394E399" w14:textId="77777777" w:rsidR="00D1305C" w:rsidRPr="00D1305C" w:rsidRDefault="0079726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c>
          <w:tcPr>
            <w:tcW w:w="6202" w:type="dxa"/>
            <w:shd w:val="clear" w:color="auto" w:fill="auto"/>
          </w:tcPr>
          <w:p w14:paraId="61EC53B3" w14:textId="13C3633B" w:rsidR="00D1305C" w:rsidRPr="00D1305C" w:rsidRDefault="00930A38"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23</w:t>
            </w:r>
            <w:r w:rsidR="002D3D9E">
              <w:rPr>
                <w:rFonts w:eastAsia="Times New Roman" w:cstheme="minorHAnsi"/>
                <w:bCs/>
                <w:color w:val="000000" w:themeColor="text1"/>
                <w:kern w:val="36"/>
                <w:lang w:eastAsia="en-GB"/>
              </w:rPr>
              <w:t>.11.2021</w:t>
            </w:r>
          </w:p>
        </w:tc>
      </w:tr>
      <w:tr w:rsidR="00D623D3" w14:paraId="1D3FA5AB" w14:textId="77777777" w:rsidTr="00954F3F">
        <w:trPr>
          <w:trHeight w:val="420"/>
        </w:trPr>
        <w:tc>
          <w:tcPr>
            <w:tcW w:w="3613" w:type="dxa"/>
            <w:shd w:val="clear" w:color="auto" w:fill="auto"/>
          </w:tcPr>
          <w:p w14:paraId="2718C49F" w14:textId="77777777" w:rsidR="00D1305C" w:rsidRPr="00D1305C" w:rsidRDefault="00797260"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Publication Date (DSO use only):</w:t>
            </w:r>
          </w:p>
        </w:tc>
        <w:tc>
          <w:tcPr>
            <w:tcW w:w="6202" w:type="dxa"/>
            <w:shd w:val="clear" w:color="auto" w:fill="auto"/>
          </w:tcPr>
          <w:p w14:paraId="7C3BCD4B" w14:textId="18509213" w:rsidR="00D1305C" w:rsidRPr="00D1305C" w:rsidRDefault="00930A38"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23</w:t>
            </w:r>
            <w:r w:rsidR="002D3D9E">
              <w:rPr>
                <w:rFonts w:eastAsia="Times New Roman" w:cstheme="minorHAnsi"/>
                <w:bCs/>
                <w:color w:val="000000" w:themeColor="text1"/>
                <w:kern w:val="36"/>
                <w:lang w:eastAsia="en-GB"/>
              </w:rPr>
              <w:t>.11.2021</w:t>
            </w:r>
          </w:p>
        </w:tc>
      </w:tr>
    </w:tbl>
    <w:p w14:paraId="2DC3487F" w14:textId="77777777" w:rsidR="00D1305C" w:rsidRPr="00D1305C" w:rsidRDefault="00930A38" w:rsidP="00D1305C">
      <w:pPr>
        <w:rPr>
          <w:rFonts w:eastAsia="Times New Roman" w:cstheme="minorHAnsi"/>
          <w:bCs/>
          <w:color w:val="000000" w:themeColor="text1"/>
          <w:kern w:val="36"/>
          <w:lang w:eastAsia="en-GB"/>
        </w:rPr>
      </w:pPr>
    </w:p>
    <w:p w14:paraId="37C0EC88" w14:textId="77777777" w:rsidR="0025620C" w:rsidRPr="00A95452" w:rsidRDefault="00797260" w:rsidP="00A95452">
      <w:pPr>
        <w:jc w:val="cente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This decision will come into force and may be implemented five working days after its publication date, subject to being called in in accordance with the Council’s Constitution.</w:t>
      </w:r>
    </w:p>
    <w:sectPr w:rsidR="0025620C" w:rsidRPr="00A95452" w:rsidSect="00D1305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51338" w14:textId="77777777" w:rsidR="00A85DA8" w:rsidRDefault="00797260">
      <w:pPr>
        <w:spacing w:after="0" w:line="240" w:lineRule="auto"/>
      </w:pPr>
      <w:r>
        <w:separator/>
      </w:r>
    </w:p>
  </w:endnote>
  <w:endnote w:type="continuationSeparator" w:id="0">
    <w:p w14:paraId="4AC9AE22" w14:textId="77777777" w:rsidR="00A85DA8" w:rsidRDefault="0079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BCEA" w14:textId="77777777" w:rsidR="003E3AB0" w:rsidRDefault="00797260">
    <w:pPr>
      <w:pStyle w:val="Footer"/>
    </w:pPr>
    <w:r>
      <w:rPr>
        <w:noProof/>
        <w:lang w:eastAsia="en-GB"/>
      </w:rPr>
      <w:drawing>
        <wp:anchor distT="0" distB="0" distL="114300" distR="114300" simplePos="0" relativeHeight="251658240" behindDoc="1" locked="1" layoutInCell="1" allowOverlap="0" wp14:anchorId="23709973" wp14:editId="31BB945D">
          <wp:simplePos x="0" y="0"/>
          <wp:positionH relativeFrom="page">
            <wp:posOffset>5727065</wp:posOffset>
          </wp:positionH>
          <wp:positionV relativeFrom="page">
            <wp:posOffset>236220</wp:posOffset>
          </wp:positionV>
          <wp:extent cx="1496060" cy="6616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661970"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EE050" w14:textId="77777777" w:rsidR="00A85DA8" w:rsidRDefault="00797260">
      <w:pPr>
        <w:spacing w:after="0" w:line="240" w:lineRule="auto"/>
      </w:pPr>
      <w:r>
        <w:separator/>
      </w:r>
    </w:p>
  </w:footnote>
  <w:footnote w:type="continuationSeparator" w:id="0">
    <w:p w14:paraId="1DA49DCC" w14:textId="77777777" w:rsidR="00A85DA8" w:rsidRDefault="00797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49BE"/>
    <w:multiLevelType w:val="hybridMultilevel"/>
    <w:tmpl w:val="26665BF2"/>
    <w:lvl w:ilvl="0" w:tplc="6D98C500">
      <w:start w:val="1"/>
      <w:numFmt w:val="lowerLetter"/>
      <w:lvlText w:val="%1)"/>
      <w:lvlJc w:val="left"/>
      <w:pPr>
        <w:ind w:left="1080" w:hanging="360"/>
      </w:pPr>
      <w:rPr>
        <w:rFonts w:hint="default"/>
        <w:b w:val="0"/>
        <w:bCs w:val="0"/>
      </w:rPr>
    </w:lvl>
    <w:lvl w:ilvl="1" w:tplc="38ACA038" w:tentative="1">
      <w:start w:val="1"/>
      <w:numFmt w:val="lowerLetter"/>
      <w:lvlText w:val="%2."/>
      <w:lvlJc w:val="left"/>
      <w:pPr>
        <w:ind w:left="1800" w:hanging="360"/>
      </w:pPr>
    </w:lvl>
    <w:lvl w:ilvl="2" w:tplc="2CF2838C" w:tentative="1">
      <w:start w:val="1"/>
      <w:numFmt w:val="lowerRoman"/>
      <w:lvlText w:val="%3."/>
      <w:lvlJc w:val="right"/>
      <w:pPr>
        <w:ind w:left="2520" w:hanging="180"/>
      </w:pPr>
    </w:lvl>
    <w:lvl w:ilvl="3" w:tplc="278EBED0" w:tentative="1">
      <w:start w:val="1"/>
      <w:numFmt w:val="decimal"/>
      <w:lvlText w:val="%4."/>
      <w:lvlJc w:val="left"/>
      <w:pPr>
        <w:ind w:left="3240" w:hanging="360"/>
      </w:pPr>
    </w:lvl>
    <w:lvl w:ilvl="4" w:tplc="EAF2F9E2" w:tentative="1">
      <w:start w:val="1"/>
      <w:numFmt w:val="lowerLetter"/>
      <w:lvlText w:val="%5."/>
      <w:lvlJc w:val="left"/>
      <w:pPr>
        <w:ind w:left="3960" w:hanging="360"/>
      </w:pPr>
    </w:lvl>
    <w:lvl w:ilvl="5" w:tplc="11D6B098" w:tentative="1">
      <w:start w:val="1"/>
      <w:numFmt w:val="lowerRoman"/>
      <w:lvlText w:val="%6."/>
      <w:lvlJc w:val="right"/>
      <w:pPr>
        <w:ind w:left="4680" w:hanging="180"/>
      </w:pPr>
    </w:lvl>
    <w:lvl w:ilvl="6" w:tplc="670E172E" w:tentative="1">
      <w:start w:val="1"/>
      <w:numFmt w:val="decimal"/>
      <w:lvlText w:val="%7."/>
      <w:lvlJc w:val="left"/>
      <w:pPr>
        <w:ind w:left="5400" w:hanging="360"/>
      </w:pPr>
    </w:lvl>
    <w:lvl w:ilvl="7" w:tplc="9754E7CA" w:tentative="1">
      <w:start w:val="1"/>
      <w:numFmt w:val="lowerLetter"/>
      <w:lvlText w:val="%8."/>
      <w:lvlJc w:val="left"/>
      <w:pPr>
        <w:ind w:left="6120" w:hanging="360"/>
      </w:pPr>
    </w:lvl>
    <w:lvl w:ilvl="8" w:tplc="EE98E480" w:tentative="1">
      <w:start w:val="1"/>
      <w:numFmt w:val="lowerRoman"/>
      <w:lvlText w:val="%9."/>
      <w:lvlJc w:val="right"/>
      <w:pPr>
        <w:ind w:left="6840" w:hanging="180"/>
      </w:pPr>
    </w:lvl>
  </w:abstractNum>
  <w:abstractNum w:abstractNumId="1" w15:restartNumberingAfterBreak="0">
    <w:nsid w:val="185B06D2"/>
    <w:multiLevelType w:val="hybridMultilevel"/>
    <w:tmpl w:val="6A223A76"/>
    <w:lvl w:ilvl="0" w:tplc="61F0B450">
      <w:start w:val="1"/>
      <w:numFmt w:val="decimal"/>
      <w:lvlText w:val="%1."/>
      <w:lvlJc w:val="left"/>
      <w:pPr>
        <w:tabs>
          <w:tab w:val="num" w:pos="567"/>
        </w:tabs>
        <w:ind w:left="567" w:hanging="567"/>
      </w:pPr>
      <w:rPr>
        <w:rFonts w:hint="default"/>
        <w:b w:val="0"/>
      </w:rPr>
    </w:lvl>
    <w:lvl w:ilvl="1" w:tplc="0B8A181E" w:tentative="1">
      <w:start w:val="1"/>
      <w:numFmt w:val="lowerLetter"/>
      <w:lvlText w:val="%2."/>
      <w:lvlJc w:val="left"/>
      <w:pPr>
        <w:tabs>
          <w:tab w:val="num" w:pos="1440"/>
        </w:tabs>
        <w:ind w:left="1440" w:hanging="360"/>
      </w:pPr>
    </w:lvl>
    <w:lvl w:ilvl="2" w:tplc="765AFB70" w:tentative="1">
      <w:start w:val="1"/>
      <w:numFmt w:val="lowerRoman"/>
      <w:lvlText w:val="%3."/>
      <w:lvlJc w:val="right"/>
      <w:pPr>
        <w:tabs>
          <w:tab w:val="num" w:pos="2160"/>
        </w:tabs>
        <w:ind w:left="2160" w:hanging="180"/>
      </w:pPr>
    </w:lvl>
    <w:lvl w:ilvl="3" w:tplc="801062F2" w:tentative="1">
      <w:start w:val="1"/>
      <w:numFmt w:val="decimal"/>
      <w:lvlText w:val="%4."/>
      <w:lvlJc w:val="left"/>
      <w:pPr>
        <w:tabs>
          <w:tab w:val="num" w:pos="2880"/>
        </w:tabs>
        <w:ind w:left="2880" w:hanging="360"/>
      </w:pPr>
    </w:lvl>
    <w:lvl w:ilvl="4" w:tplc="6ED4566C" w:tentative="1">
      <w:start w:val="1"/>
      <w:numFmt w:val="lowerLetter"/>
      <w:lvlText w:val="%5."/>
      <w:lvlJc w:val="left"/>
      <w:pPr>
        <w:tabs>
          <w:tab w:val="num" w:pos="3600"/>
        </w:tabs>
        <w:ind w:left="3600" w:hanging="360"/>
      </w:pPr>
    </w:lvl>
    <w:lvl w:ilvl="5" w:tplc="C8E0BF08" w:tentative="1">
      <w:start w:val="1"/>
      <w:numFmt w:val="lowerRoman"/>
      <w:lvlText w:val="%6."/>
      <w:lvlJc w:val="right"/>
      <w:pPr>
        <w:tabs>
          <w:tab w:val="num" w:pos="4320"/>
        </w:tabs>
        <w:ind w:left="4320" w:hanging="180"/>
      </w:pPr>
    </w:lvl>
    <w:lvl w:ilvl="6" w:tplc="2F065B66" w:tentative="1">
      <w:start w:val="1"/>
      <w:numFmt w:val="decimal"/>
      <w:lvlText w:val="%7."/>
      <w:lvlJc w:val="left"/>
      <w:pPr>
        <w:tabs>
          <w:tab w:val="num" w:pos="5040"/>
        </w:tabs>
        <w:ind w:left="5040" w:hanging="360"/>
      </w:pPr>
    </w:lvl>
    <w:lvl w:ilvl="7" w:tplc="D9645236" w:tentative="1">
      <w:start w:val="1"/>
      <w:numFmt w:val="lowerLetter"/>
      <w:lvlText w:val="%8."/>
      <w:lvlJc w:val="left"/>
      <w:pPr>
        <w:tabs>
          <w:tab w:val="num" w:pos="5760"/>
        </w:tabs>
        <w:ind w:left="5760" w:hanging="360"/>
      </w:pPr>
    </w:lvl>
    <w:lvl w:ilvl="8" w:tplc="622E11B4" w:tentative="1">
      <w:start w:val="1"/>
      <w:numFmt w:val="lowerRoman"/>
      <w:lvlText w:val="%9."/>
      <w:lvlJc w:val="right"/>
      <w:pPr>
        <w:tabs>
          <w:tab w:val="num" w:pos="6480"/>
        </w:tabs>
        <w:ind w:left="6480" w:hanging="180"/>
      </w:pPr>
    </w:lvl>
  </w:abstractNum>
  <w:abstractNum w:abstractNumId="2" w15:restartNumberingAfterBreak="0">
    <w:nsid w:val="1E282E49"/>
    <w:multiLevelType w:val="hybridMultilevel"/>
    <w:tmpl w:val="EB62CE36"/>
    <w:lvl w:ilvl="0" w:tplc="65E46BFC">
      <w:start w:val="1"/>
      <w:numFmt w:val="decimal"/>
      <w:lvlText w:val="%1."/>
      <w:lvlJc w:val="left"/>
      <w:pPr>
        <w:ind w:left="720" w:hanging="360"/>
      </w:pPr>
      <w:rPr>
        <w:rFonts w:hint="default"/>
        <w:b w:val="0"/>
        <w:bCs w:val="0"/>
      </w:rPr>
    </w:lvl>
    <w:lvl w:ilvl="1" w:tplc="3A6829E2" w:tentative="1">
      <w:start w:val="1"/>
      <w:numFmt w:val="lowerLetter"/>
      <w:lvlText w:val="%2."/>
      <w:lvlJc w:val="left"/>
      <w:pPr>
        <w:ind w:left="1440" w:hanging="360"/>
      </w:pPr>
    </w:lvl>
    <w:lvl w:ilvl="2" w:tplc="3490E1D0" w:tentative="1">
      <w:start w:val="1"/>
      <w:numFmt w:val="lowerRoman"/>
      <w:lvlText w:val="%3."/>
      <w:lvlJc w:val="right"/>
      <w:pPr>
        <w:ind w:left="2160" w:hanging="180"/>
      </w:pPr>
    </w:lvl>
    <w:lvl w:ilvl="3" w:tplc="85C8AD66" w:tentative="1">
      <w:start w:val="1"/>
      <w:numFmt w:val="decimal"/>
      <w:lvlText w:val="%4."/>
      <w:lvlJc w:val="left"/>
      <w:pPr>
        <w:ind w:left="2880" w:hanging="360"/>
      </w:pPr>
    </w:lvl>
    <w:lvl w:ilvl="4" w:tplc="9F0E5F26" w:tentative="1">
      <w:start w:val="1"/>
      <w:numFmt w:val="lowerLetter"/>
      <w:lvlText w:val="%5."/>
      <w:lvlJc w:val="left"/>
      <w:pPr>
        <w:ind w:left="3600" w:hanging="360"/>
      </w:pPr>
    </w:lvl>
    <w:lvl w:ilvl="5" w:tplc="D264EFE2" w:tentative="1">
      <w:start w:val="1"/>
      <w:numFmt w:val="lowerRoman"/>
      <w:lvlText w:val="%6."/>
      <w:lvlJc w:val="right"/>
      <w:pPr>
        <w:ind w:left="4320" w:hanging="180"/>
      </w:pPr>
    </w:lvl>
    <w:lvl w:ilvl="6" w:tplc="3C1A1CCE" w:tentative="1">
      <w:start w:val="1"/>
      <w:numFmt w:val="decimal"/>
      <w:lvlText w:val="%7."/>
      <w:lvlJc w:val="left"/>
      <w:pPr>
        <w:ind w:left="5040" w:hanging="360"/>
      </w:pPr>
    </w:lvl>
    <w:lvl w:ilvl="7" w:tplc="5F84E5EC" w:tentative="1">
      <w:start w:val="1"/>
      <w:numFmt w:val="lowerLetter"/>
      <w:lvlText w:val="%8."/>
      <w:lvlJc w:val="left"/>
      <w:pPr>
        <w:ind w:left="5760" w:hanging="360"/>
      </w:pPr>
    </w:lvl>
    <w:lvl w:ilvl="8" w:tplc="0BA65DDA" w:tentative="1">
      <w:start w:val="1"/>
      <w:numFmt w:val="lowerRoman"/>
      <w:lvlText w:val="%9."/>
      <w:lvlJc w:val="right"/>
      <w:pPr>
        <w:ind w:left="6480" w:hanging="180"/>
      </w:pPr>
    </w:lvl>
  </w:abstractNum>
  <w:abstractNum w:abstractNumId="3" w15:restartNumberingAfterBreak="0">
    <w:nsid w:val="24C012A1"/>
    <w:multiLevelType w:val="hybridMultilevel"/>
    <w:tmpl w:val="8D8EE8CE"/>
    <w:lvl w:ilvl="0" w:tplc="61D2179E">
      <w:start w:val="1"/>
      <w:numFmt w:val="decimal"/>
      <w:lvlText w:val="%1."/>
      <w:lvlJc w:val="left"/>
      <w:pPr>
        <w:ind w:left="360" w:hanging="360"/>
      </w:pPr>
      <w:rPr>
        <w:b w:val="0"/>
        <w:bCs/>
        <w:sz w:val="22"/>
        <w:szCs w:val="22"/>
      </w:rPr>
    </w:lvl>
    <w:lvl w:ilvl="1" w:tplc="5F325EFE" w:tentative="1">
      <w:start w:val="1"/>
      <w:numFmt w:val="lowerLetter"/>
      <w:lvlText w:val="%2."/>
      <w:lvlJc w:val="left"/>
      <w:pPr>
        <w:ind w:left="1080" w:hanging="360"/>
      </w:pPr>
    </w:lvl>
    <w:lvl w:ilvl="2" w:tplc="96DABCF8" w:tentative="1">
      <w:start w:val="1"/>
      <w:numFmt w:val="lowerRoman"/>
      <w:lvlText w:val="%3."/>
      <w:lvlJc w:val="right"/>
      <w:pPr>
        <w:ind w:left="1800" w:hanging="180"/>
      </w:pPr>
    </w:lvl>
    <w:lvl w:ilvl="3" w:tplc="03F673B4" w:tentative="1">
      <w:start w:val="1"/>
      <w:numFmt w:val="decimal"/>
      <w:lvlText w:val="%4."/>
      <w:lvlJc w:val="left"/>
      <w:pPr>
        <w:ind w:left="2520" w:hanging="360"/>
      </w:pPr>
    </w:lvl>
    <w:lvl w:ilvl="4" w:tplc="30B864E4" w:tentative="1">
      <w:start w:val="1"/>
      <w:numFmt w:val="lowerLetter"/>
      <w:lvlText w:val="%5."/>
      <w:lvlJc w:val="left"/>
      <w:pPr>
        <w:ind w:left="3240" w:hanging="360"/>
      </w:pPr>
    </w:lvl>
    <w:lvl w:ilvl="5" w:tplc="14848454" w:tentative="1">
      <w:start w:val="1"/>
      <w:numFmt w:val="lowerRoman"/>
      <w:lvlText w:val="%6."/>
      <w:lvlJc w:val="right"/>
      <w:pPr>
        <w:ind w:left="3960" w:hanging="180"/>
      </w:pPr>
    </w:lvl>
    <w:lvl w:ilvl="6" w:tplc="FF76F7A6" w:tentative="1">
      <w:start w:val="1"/>
      <w:numFmt w:val="decimal"/>
      <w:lvlText w:val="%7."/>
      <w:lvlJc w:val="left"/>
      <w:pPr>
        <w:ind w:left="4680" w:hanging="360"/>
      </w:pPr>
    </w:lvl>
    <w:lvl w:ilvl="7" w:tplc="2D047AFC" w:tentative="1">
      <w:start w:val="1"/>
      <w:numFmt w:val="lowerLetter"/>
      <w:lvlText w:val="%8."/>
      <w:lvlJc w:val="left"/>
      <w:pPr>
        <w:ind w:left="5400" w:hanging="360"/>
      </w:pPr>
    </w:lvl>
    <w:lvl w:ilvl="8" w:tplc="AA98326C" w:tentative="1">
      <w:start w:val="1"/>
      <w:numFmt w:val="lowerRoman"/>
      <w:lvlText w:val="%9."/>
      <w:lvlJc w:val="right"/>
      <w:pPr>
        <w:ind w:left="6120" w:hanging="180"/>
      </w:pPr>
    </w:lvl>
  </w:abstractNum>
  <w:abstractNum w:abstractNumId="4" w15:restartNumberingAfterBreak="0">
    <w:nsid w:val="27EC3A40"/>
    <w:multiLevelType w:val="hybridMultilevel"/>
    <w:tmpl w:val="B7363028"/>
    <w:lvl w:ilvl="0" w:tplc="1E68EACA">
      <w:start w:val="1"/>
      <w:numFmt w:val="lowerRoman"/>
      <w:lvlText w:val="%1."/>
      <w:lvlJc w:val="left"/>
      <w:pPr>
        <w:ind w:left="2160" w:hanging="720"/>
      </w:pPr>
      <w:rPr>
        <w:rFonts w:hint="default"/>
      </w:rPr>
    </w:lvl>
    <w:lvl w:ilvl="1" w:tplc="FDE02948" w:tentative="1">
      <w:start w:val="1"/>
      <w:numFmt w:val="lowerLetter"/>
      <w:lvlText w:val="%2."/>
      <w:lvlJc w:val="left"/>
      <w:pPr>
        <w:ind w:left="2520" w:hanging="360"/>
      </w:pPr>
    </w:lvl>
    <w:lvl w:ilvl="2" w:tplc="0CAEB1A4" w:tentative="1">
      <w:start w:val="1"/>
      <w:numFmt w:val="lowerRoman"/>
      <w:lvlText w:val="%3."/>
      <w:lvlJc w:val="right"/>
      <w:pPr>
        <w:ind w:left="3240" w:hanging="180"/>
      </w:pPr>
    </w:lvl>
    <w:lvl w:ilvl="3" w:tplc="6090F3B0" w:tentative="1">
      <w:start w:val="1"/>
      <w:numFmt w:val="decimal"/>
      <w:lvlText w:val="%4."/>
      <w:lvlJc w:val="left"/>
      <w:pPr>
        <w:ind w:left="3960" w:hanging="360"/>
      </w:pPr>
    </w:lvl>
    <w:lvl w:ilvl="4" w:tplc="27FAE6A6" w:tentative="1">
      <w:start w:val="1"/>
      <w:numFmt w:val="lowerLetter"/>
      <w:lvlText w:val="%5."/>
      <w:lvlJc w:val="left"/>
      <w:pPr>
        <w:ind w:left="4680" w:hanging="360"/>
      </w:pPr>
    </w:lvl>
    <w:lvl w:ilvl="5" w:tplc="F3C8DB7A" w:tentative="1">
      <w:start w:val="1"/>
      <w:numFmt w:val="lowerRoman"/>
      <w:lvlText w:val="%6."/>
      <w:lvlJc w:val="right"/>
      <w:pPr>
        <w:ind w:left="5400" w:hanging="180"/>
      </w:pPr>
    </w:lvl>
    <w:lvl w:ilvl="6" w:tplc="9A66E2E6" w:tentative="1">
      <w:start w:val="1"/>
      <w:numFmt w:val="decimal"/>
      <w:lvlText w:val="%7."/>
      <w:lvlJc w:val="left"/>
      <w:pPr>
        <w:ind w:left="6120" w:hanging="360"/>
      </w:pPr>
    </w:lvl>
    <w:lvl w:ilvl="7" w:tplc="3858FC5C" w:tentative="1">
      <w:start w:val="1"/>
      <w:numFmt w:val="lowerLetter"/>
      <w:lvlText w:val="%8."/>
      <w:lvlJc w:val="left"/>
      <w:pPr>
        <w:ind w:left="6840" w:hanging="360"/>
      </w:pPr>
    </w:lvl>
    <w:lvl w:ilvl="8" w:tplc="04CA17B4" w:tentative="1">
      <w:start w:val="1"/>
      <w:numFmt w:val="lowerRoman"/>
      <w:lvlText w:val="%9."/>
      <w:lvlJc w:val="right"/>
      <w:pPr>
        <w:ind w:left="7560" w:hanging="180"/>
      </w:pPr>
    </w:lvl>
  </w:abstractNum>
  <w:abstractNum w:abstractNumId="5" w15:restartNumberingAfterBreak="0">
    <w:nsid w:val="2C7123FD"/>
    <w:multiLevelType w:val="multilevel"/>
    <w:tmpl w:val="C08C51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82B4B"/>
    <w:multiLevelType w:val="hybridMultilevel"/>
    <w:tmpl w:val="27D0AF2A"/>
    <w:lvl w:ilvl="0" w:tplc="A7C01450">
      <w:start w:val="1"/>
      <w:numFmt w:val="bullet"/>
      <w:lvlText w:val=""/>
      <w:lvlJc w:val="left"/>
      <w:pPr>
        <w:ind w:left="990" w:hanging="360"/>
      </w:pPr>
      <w:rPr>
        <w:rFonts w:ascii="Symbol" w:hAnsi="Symbol" w:hint="default"/>
      </w:rPr>
    </w:lvl>
    <w:lvl w:ilvl="1" w:tplc="A3940000" w:tentative="1">
      <w:start w:val="1"/>
      <w:numFmt w:val="bullet"/>
      <w:lvlText w:val="o"/>
      <w:lvlJc w:val="left"/>
      <w:pPr>
        <w:ind w:left="1710" w:hanging="360"/>
      </w:pPr>
      <w:rPr>
        <w:rFonts w:ascii="Courier New" w:hAnsi="Courier New" w:cs="Courier New" w:hint="default"/>
      </w:rPr>
    </w:lvl>
    <w:lvl w:ilvl="2" w:tplc="73D055F2" w:tentative="1">
      <w:start w:val="1"/>
      <w:numFmt w:val="bullet"/>
      <w:lvlText w:val=""/>
      <w:lvlJc w:val="left"/>
      <w:pPr>
        <w:ind w:left="2430" w:hanging="360"/>
      </w:pPr>
      <w:rPr>
        <w:rFonts w:ascii="Wingdings" w:hAnsi="Wingdings" w:hint="default"/>
      </w:rPr>
    </w:lvl>
    <w:lvl w:ilvl="3" w:tplc="7E169F14" w:tentative="1">
      <w:start w:val="1"/>
      <w:numFmt w:val="bullet"/>
      <w:lvlText w:val=""/>
      <w:lvlJc w:val="left"/>
      <w:pPr>
        <w:ind w:left="3150" w:hanging="360"/>
      </w:pPr>
      <w:rPr>
        <w:rFonts w:ascii="Symbol" w:hAnsi="Symbol" w:hint="default"/>
      </w:rPr>
    </w:lvl>
    <w:lvl w:ilvl="4" w:tplc="3E6AD2CA" w:tentative="1">
      <w:start w:val="1"/>
      <w:numFmt w:val="bullet"/>
      <w:lvlText w:val="o"/>
      <w:lvlJc w:val="left"/>
      <w:pPr>
        <w:ind w:left="3870" w:hanging="360"/>
      </w:pPr>
      <w:rPr>
        <w:rFonts w:ascii="Courier New" w:hAnsi="Courier New" w:cs="Courier New" w:hint="default"/>
      </w:rPr>
    </w:lvl>
    <w:lvl w:ilvl="5" w:tplc="1EDC2B64" w:tentative="1">
      <w:start w:val="1"/>
      <w:numFmt w:val="bullet"/>
      <w:lvlText w:val=""/>
      <w:lvlJc w:val="left"/>
      <w:pPr>
        <w:ind w:left="4590" w:hanging="360"/>
      </w:pPr>
      <w:rPr>
        <w:rFonts w:ascii="Wingdings" w:hAnsi="Wingdings" w:hint="default"/>
      </w:rPr>
    </w:lvl>
    <w:lvl w:ilvl="6" w:tplc="F40060FA" w:tentative="1">
      <w:start w:val="1"/>
      <w:numFmt w:val="bullet"/>
      <w:lvlText w:val=""/>
      <w:lvlJc w:val="left"/>
      <w:pPr>
        <w:ind w:left="5310" w:hanging="360"/>
      </w:pPr>
      <w:rPr>
        <w:rFonts w:ascii="Symbol" w:hAnsi="Symbol" w:hint="default"/>
      </w:rPr>
    </w:lvl>
    <w:lvl w:ilvl="7" w:tplc="B712C03E" w:tentative="1">
      <w:start w:val="1"/>
      <w:numFmt w:val="bullet"/>
      <w:lvlText w:val="o"/>
      <w:lvlJc w:val="left"/>
      <w:pPr>
        <w:ind w:left="6030" w:hanging="360"/>
      </w:pPr>
      <w:rPr>
        <w:rFonts w:ascii="Courier New" w:hAnsi="Courier New" w:cs="Courier New" w:hint="default"/>
      </w:rPr>
    </w:lvl>
    <w:lvl w:ilvl="8" w:tplc="7CD8D340" w:tentative="1">
      <w:start w:val="1"/>
      <w:numFmt w:val="bullet"/>
      <w:lvlText w:val=""/>
      <w:lvlJc w:val="left"/>
      <w:pPr>
        <w:ind w:left="6750" w:hanging="360"/>
      </w:pPr>
      <w:rPr>
        <w:rFonts w:ascii="Wingdings" w:hAnsi="Wingdings" w:hint="default"/>
      </w:rPr>
    </w:lvl>
  </w:abstractNum>
  <w:abstractNum w:abstractNumId="7" w15:restartNumberingAfterBreak="0">
    <w:nsid w:val="2DC34549"/>
    <w:multiLevelType w:val="hybridMultilevel"/>
    <w:tmpl w:val="8D7AF72E"/>
    <w:lvl w:ilvl="0" w:tplc="4EA0D5BC">
      <w:start w:val="1"/>
      <w:numFmt w:val="decimal"/>
      <w:lvlText w:val="%1."/>
      <w:lvlJc w:val="left"/>
      <w:pPr>
        <w:ind w:left="927" w:hanging="360"/>
      </w:pPr>
      <w:rPr>
        <w:rFonts w:hint="default"/>
      </w:rPr>
    </w:lvl>
    <w:lvl w:ilvl="1" w:tplc="0ADAA3FC" w:tentative="1">
      <w:start w:val="1"/>
      <w:numFmt w:val="lowerLetter"/>
      <w:lvlText w:val="%2."/>
      <w:lvlJc w:val="left"/>
      <w:pPr>
        <w:ind w:left="1647" w:hanging="360"/>
      </w:pPr>
    </w:lvl>
    <w:lvl w:ilvl="2" w:tplc="7794E7F4" w:tentative="1">
      <w:start w:val="1"/>
      <w:numFmt w:val="lowerRoman"/>
      <w:lvlText w:val="%3."/>
      <w:lvlJc w:val="right"/>
      <w:pPr>
        <w:ind w:left="2367" w:hanging="180"/>
      </w:pPr>
    </w:lvl>
    <w:lvl w:ilvl="3" w:tplc="3A764B70" w:tentative="1">
      <w:start w:val="1"/>
      <w:numFmt w:val="decimal"/>
      <w:lvlText w:val="%4."/>
      <w:lvlJc w:val="left"/>
      <w:pPr>
        <w:ind w:left="3087" w:hanging="360"/>
      </w:pPr>
    </w:lvl>
    <w:lvl w:ilvl="4" w:tplc="71288E08" w:tentative="1">
      <w:start w:val="1"/>
      <w:numFmt w:val="lowerLetter"/>
      <w:lvlText w:val="%5."/>
      <w:lvlJc w:val="left"/>
      <w:pPr>
        <w:ind w:left="3807" w:hanging="360"/>
      </w:pPr>
    </w:lvl>
    <w:lvl w:ilvl="5" w:tplc="5364A2CC" w:tentative="1">
      <w:start w:val="1"/>
      <w:numFmt w:val="lowerRoman"/>
      <w:lvlText w:val="%6."/>
      <w:lvlJc w:val="right"/>
      <w:pPr>
        <w:ind w:left="4527" w:hanging="180"/>
      </w:pPr>
    </w:lvl>
    <w:lvl w:ilvl="6" w:tplc="E4542AF8" w:tentative="1">
      <w:start w:val="1"/>
      <w:numFmt w:val="decimal"/>
      <w:lvlText w:val="%7."/>
      <w:lvlJc w:val="left"/>
      <w:pPr>
        <w:ind w:left="5247" w:hanging="360"/>
      </w:pPr>
    </w:lvl>
    <w:lvl w:ilvl="7" w:tplc="CAA242DE" w:tentative="1">
      <w:start w:val="1"/>
      <w:numFmt w:val="lowerLetter"/>
      <w:lvlText w:val="%8."/>
      <w:lvlJc w:val="left"/>
      <w:pPr>
        <w:ind w:left="5967" w:hanging="360"/>
      </w:pPr>
    </w:lvl>
    <w:lvl w:ilvl="8" w:tplc="90A2FB7A" w:tentative="1">
      <w:start w:val="1"/>
      <w:numFmt w:val="lowerRoman"/>
      <w:lvlText w:val="%9."/>
      <w:lvlJc w:val="right"/>
      <w:pPr>
        <w:ind w:left="6687" w:hanging="180"/>
      </w:pPr>
    </w:lvl>
  </w:abstractNum>
  <w:abstractNum w:abstractNumId="8" w15:restartNumberingAfterBreak="0">
    <w:nsid w:val="35D72A01"/>
    <w:multiLevelType w:val="hybridMultilevel"/>
    <w:tmpl w:val="EB62CE36"/>
    <w:lvl w:ilvl="0" w:tplc="DFBCBE7A">
      <w:start w:val="1"/>
      <w:numFmt w:val="decimal"/>
      <w:lvlText w:val="%1."/>
      <w:lvlJc w:val="left"/>
      <w:pPr>
        <w:ind w:left="720" w:hanging="360"/>
      </w:pPr>
      <w:rPr>
        <w:rFonts w:hint="default"/>
        <w:b w:val="0"/>
        <w:bCs w:val="0"/>
      </w:rPr>
    </w:lvl>
    <w:lvl w:ilvl="1" w:tplc="E9BA1D4C" w:tentative="1">
      <w:start w:val="1"/>
      <w:numFmt w:val="lowerLetter"/>
      <w:lvlText w:val="%2."/>
      <w:lvlJc w:val="left"/>
      <w:pPr>
        <w:ind w:left="1440" w:hanging="360"/>
      </w:pPr>
    </w:lvl>
    <w:lvl w:ilvl="2" w:tplc="55921534" w:tentative="1">
      <w:start w:val="1"/>
      <w:numFmt w:val="lowerRoman"/>
      <w:lvlText w:val="%3."/>
      <w:lvlJc w:val="right"/>
      <w:pPr>
        <w:ind w:left="2160" w:hanging="180"/>
      </w:pPr>
    </w:lvl>
    <w:lvl w:ilvl="3" w:tplc="D9F4FDA6" w:tentative="1">
      <w:start w:val="1"/>
      <w:numFmt w:val="decimal"/>
      <w:lvlText w:val="%4."/>
      <w:lvlJc w:val="left"/>
      <w:pPr>
        <w:ind w:left="2880" w:hanging="360"/>
      </w:pPr>
    </w:lvl>
    <w:lvl w:ilvl="4" w:tplc="8DC896AE" w:tentative="1">
      <w:start w:val="1"/>
      <w:numFmt w:val="lowerLetter"/>
      <w:lvlText w:val="%5."/>
      <w:lvlJc w:val="left"/>
      <w:pPr>
        <w:ind w:left="3600" w:hanging="360"/>
      </w:pPr>
    </w:lvl>
    <w:lvl w:ilvl="5" w:tplc="3BD6E9C0" w:tentative="1">
      <w:start w:val="1"/>
      <w:numFmt w:val="lowerRoman"/>
      <w:lvlText w:val="%6."/>
      <w:lvlJc w:val="right"/>
      <w:pPr>
        <w:ind w:left="4320" w:hanging="180"/>
      </w:pPr>
    </w:lvl>
    <w:lvl w:ilvl="6" w:tplc="3080FE7A" w:tentative="1">
      <w:start w:val="1"/>
      <w:numFmt w:val="decimal"/>
      <w:lvlText w:val="%7."/>
      <w:lvlJc w:val="left"/>
      <w:pPr>
        <w:ind w:left="5040" w:hanging="360"/>
      </w:pPr>
    </w:lvl>
    <w:lvl w:ilvl="7" w:tplc="1E2CEE4E" w:tentative="1">
      <w:start w:val="1"/>
      <w:numFmt w:val="lowerLetter"/>
      <w:lvlText w:val="%8."/>
      <w:lvlJc w:val="left"/>
      <w:pPr>
        <w:ind w:left="5760" w:hanging="360"/>
      </w:pPr>
    </w:lvl>
    <w:lvl w:ilvl="8" w:tplc="B8122EAE" w:tentative="1">
      <w:start w:val="1"/>
      <w:numFmt w:val="lowerRoman"/>
      <w:lvlText w:val="%9."/>
      <w:lvlJc w:val="right"/>
      <w:pPr>
        <w:ind w:left="6480" w:hanging="180"/>
      </w:pPr>
    </w:lvl>
  </w:abstractNum>
  <w:abstractNum w:abstractNumId="9" w15:restartNumberingAfterBreak="0">
    <w:nsid w:val="37894FFC"/>
    <w:multiLevelType w:val="hybridMultilevel"/>
    <w:tmpl w:val="5AD06A56"/>
    <w:lvl w:ilvl="0" w:tplc="EBCA567E">
      <w:start w:val="1"/>
      <w:numFmt w:val="bullet"/>
      <w:lvlText w:val=""/>
      <w:lvlJc w:val="right"/>
      <w:pPr>
        <w:ind w:left="720" w:hanging="360"/>
      </w:pPr>
      <w:rPr>
        <w:rFonts w:ascii="Wingdings" w:hAnsi="Wingdings" w:hint="default"/>
      </w:rPr>
    </w:lvl>
    <w:lvl w:ilvl="1" w:tplc="A1E43868" w:tentative="1">
      <w:start w:val="1"/>
      <w:numFmt w:val="bullet"/>
      <w:lvlText w:val="o"/>
      <w:lvlJc w:val="left"/>
      <w:pPr>
        <w:ind w:left="1440" w:hanging="360"/>
      </w:pPr>
      <w:rPr>
        <w:rFonts w:ascii="Courier New" w:hAnsi="Courier New" w:cs="Courier New" w:hint="default"/>
      </w:rPr>
    </w:lvl>
    <w:lvl w:ilvl="2" w:tplc="7B9213E4" w:tentative="1">
      <w:start w:val="1"/>
      <w:numFmt w:val="bullet"/>
      <w:lvlText w:val=""/>
      <w:lvlJc w:val="left"/>
      <w:pPr>
        <w:ind w:left="2160" w:hanging="360"/>
      </w:pPr>
      <w:rPr>
        <w:rFonts w:ascii="Wingdings" w:hAnsi="Wingdings" w:hint="default"/>
      </w:rPr>
    </w:lvl>
    <w:lvl w:ilvl="3" w:tplc="718A137C" w:tentative="1">
      <w:start w:val="1"/>
      <w:numFmt w:val="bullet"/>
      <w:lvlText w:val=""/>
      <w:lvlJc w:val="left"/>
      <w:pPr>
        <w:ind w:left="2880" w:hanging="360"/>
      </w:pPr>
      <w:rPr>
        <w:rFonts w:ascii="Symbol" w:hAnsi="Symbol" w:hint="default"/>
      </w:rPr>
    </w:lvl>
    <w:lvl w:ilvl="4" w:tplc="C0D2C62C" w:tentative="1">
      <w:start w:val="1"/>
      <w:numFmt w:val="bullet"/>
      <w:lvlText w:val="o"/>
      <w:lvlJc w:val="left"/>
      <w:pPr>
        <w:ind w:left="3600" w:hanging="360"/>
      </w:pPr>
      <w:rPr>
        <w:rFonts w:ascii="Courier New" w:hAnsi="Courier New" w:cs="Courier New" w:hint="default"/>
      </w:rPr>
    </w:lvl>
    <w:lvl w:ilvl="5" w:tplc="066C95CE" w:tentative="1">
      <w:start w:val="1"/>
      <w:numFmt w:val="bullet"/>
      <w:lvlText w:val=""/>
      <w:lvlJc w:val="left"/>
      <w:pPr>
        <w:ind w:left="4320" w:hanging="360"/>
      </w:pPr>
      <w:rPr>
        <w:rFonts w:ascii="Wingdings" w:hAnsi="Wingdings" w:hint="default"/>
      </w:rPr>
    </w:lvl>
    <w:lvl w:ilvl="6" w:tplc="92E6162E" w:tentative="1">
      <w:start w:val="1"/>
      <w:numFmt w:val="bullet"/>
      <w:lvlText w:val=""/>
      <w:lvlJc w:val="left"/>
      <w:pPr>
        <w:ind w:left="5040" w:hanging="360"/>
      </w:pPr>
      <w:rPr>
        <w:rFonts w:ascii="Symbol" w:hAnsi="Symbol" w:hint="default"/>
      </w:rPr>
    </w:lvl>
    <w:lvl w:ilvl="7" w:tplc="28C6B1DE" w:tentative="1">
      <w:start w:val="1"/>
      <w:numFmt w:val="bullet"/>
      <w:lvlText w:val="o"/>
      <w:lvlJc w:val="left"/>
      <w:pPr>
        <w:ind w:left="5760" w:hanging="360"/>
      </w:pPr>
      <w:rPr>
        <w:rFonts w:ascii="Courier New" w:hAnsi="Courier New" w:cs="Courier New" w:hint="default"/>
      </w:rPr>
    </w:lvl>
    <w:lvl w:ilvl="8" w:tplc="0DD2A1AA" w:tentative="1">
      <w:start w:val="1"/>
      <w:numFmt w:val="bullet"/>
      <w:lvlText w:val=""/>
      <w:lvlJc w:val="left"/>
      <w:pPr>
        <w:ind w:left="6480" w:hanging="360"/>
      </w:pPr>
      <w:rPr>
        <w:rFonts w:ascii="Wingdings" w:hAnsi="Wingdings" w:hint="default"/>
      </w:rPr>
    </w:lvl>
  </w:abstractNum>
  <w:abstractNum w:abstractNumId="10" w15:restartNumberingAfterBreak="0">
    <w:nsid w:val="3B0324D4"/>
    <w:multiLevelType w:val="hybridMultilevel"/>
    <w:tmpl w:val="0CE2B5E6"/>
    <w:lvl w:ilvl="0" w:tplc="816A3C1C">
      <w:start w:val="1"/>
      <w:numFmt w:val="bullet"/>
      <w:lvlText w:val=""/>
      <w:lvlJc w:val="left"/>
      <w:pPr>
        <w:ind w:left="720" w:hanging="360"/>
      </w:pPr>
      <w:rPr>
        <w:rFonts w:ascii="Symbol" w:hAnsi="Symbol" w:hint="default"/>
        <w:color w:val="7FC444"/>
      </w:rPr>
    </w:lvl>
    <w:lvl w:ilvl="1" w:tplc="4740AFB0" w:tentative="1">
      <w:start w:val="1"/>
      <w:numFmt w:val="bullet"/>
      <w:lvlText w:val="o"/>
      <w:lvlJc w:val="left"/>
      <w:pPr>
        <w:ind w:left="1800" w:hanging="360"/>
      </w:pPr>
      <w:rPr>
        <w:rFonts w:ascii="Courier New" w:hAnsi="Courier New" w:cs="Courier New" w:hint="default"/>
      </w:rPr>
    </w:lvl>
    <w:lvl w:ilvl="2" w:tplc="6420A156" w:tentative="1">
      <w:start w:val="1"/>
      <w:numFmt w:val="bullet"/>
      <w:lvlText w:val=""/>
      <w:lvlJc w:val="left"/>
      <w:pPr>
        <w:ind w:left="2520" w:hanging="360"/>
      </w:pPr>
      <w:rPr>
        <w:rFonts w:ascii="Wingdings" w:hAnsi="Wingdings" w:hint="default"/>
      </w:rPr>
    </w:lvl>
    <w:lvl w:ilvl="3" w:tplc="E9866760" w:tentative="1">
      <w:start w:val="1"/>
      <w:numFmt w:val="bullet"/>
      <w:lvlText w:val=""/>
      <w:lvlJc w:val="left"/>
      <w:pPr>
        <w:ind w:left="3240" w:hanging="360"/>
      </w:pPr>
      <w:rPr>
        <w:rFonts w:ascii="Symbol" w:hAnsi="Symbol" w:hint="default"/>
      </w:rPr>
    </w:lvl>
    <w:lvl w:ilvl="4" w:tplc="472231B4" w:tentative="1">
      <w:start w:val="1"/>
      <w:numFmt w:val="bullet"/>
      <w:lvlText w:val="o"/>
      <w:lvlJc w:val="left"/>
      <w:pPr>
        <w:ind w:left="3960" w:hanging="360"/>
      </w:pPr>
      <w:rPr>
        <w:rFonts w:ascii="Courier New" w:hAnsi="Courier New" w:cs="Courier New" w:hint="default"/>
      </w:rPr>
    </w:lvl>
    <w:lvl w:ilvl="5" w:tplc="2F3ED558" w:tentative="1">
      <w:start w:val="1"/>
      <w:numFmt w:val="bullet"/>
      <w:lvlText w:val=""/>
      <w:lvlJc w:val="left"/>
      <w:pPr>
        <w:ind w:left="4680" w:hanging="360"/>
      </w:pPr>
      <w:rPr>
        <w:rFonts w:ascii="Wingdings" w:hAnsi="Wingdings" w:hint="default"/>
      </w:rPr>
    </w:lvl>
    <w:lvl w:ilvl="6" w:tplc="1912163C" w:tentative="1">
      <w:start w:val="1"/>
      <w:numFmt w:val="bullet"/>
      <w:lvlText w:val=""/>
      <w:lvlJc w:val="left"/>
      <w:pPr>
        <w:ind w:left="5400" w:hanging="360"/>
      </w:pPr>
      <w:rPr>
        <w:rFonts w:ascii="Symbol" w:hAnsi="Symbol" w:hint="default"/>
      </w:rPr>
    </w:lvl>
    <w:lvl w:ilvl="7" w:tplc="6C6866E2" w:tentative="1">
      <w:start w:val="1"/>
      <w:numFmt w:val="bullet"/>
      <w:lvlText w:val="o"/>
      <w:lvlJc w:val="left"/>
      <w:pPr>
        <w:ind w:left="6120" w:hanging="360"/>
      </w:pPr>
      <w:rPr>
        <w:rFonts w:ascii="Courier New" w:hAnsi="Courier New" w:cs="Courier New" w:hint="default"/>
      </w:rPr>
    </w:lvl>
    <w:lvl w:ilvl="8" w:tplc="6EAC38C0" w:tentative="1">
      <w:start w:val="1"/>
      <w:numFmt w:val="bullet"/>
      <w:lvlText w:val=""/>
      <w:lvlJc w:val="left"/>
      <w:pPr>
        <w:ind w:left="6840" w:hanging="360"/>
      </w:pPr>
      <w:rPr>
        <w:rFonts w:ascii="Wingdings" w:hAnsi="Wingdings" w:hint="default"/>
      </w:rPr>
    </w:lvl>
  </w:abstractNum>
  <w:abstractNum w:abstractNumId="11" w15:restartNumberingAfterBreak="0">
    <w:nsid w:val="53EC42E2"/>
    <w:multiLevelType w:val="hybridMultilevel"/>
    <w:tmpl w:val="37ECB20A"/>
    <w:lvl w:ilvl="0" w:tplc="C31825FC">
      <w:start w:val="1"/>
      <w:numFmt w:val="bullet"/>
      <w:lvlText w:val=""/>
      <w:lvlJc w:val="left"/>
      <w:pPr>
        <w:ind w:left="720" w:hanging="360"/>
      </w:pPr>
      <w:rPr>
        <w:rFonts w:ascii="Symbol" w:hAnsi="Symbol" w:hint="default"/>
        <w:color w:val="auto"/>
      </w:rPr>
    </w:lvl>
    <w:lvl w:ilvl="1" w:tplc="7B54AE34" w:tentative="1">
      <w:start w:val="1"/>
      <w:numFmt w:val="bullet"/>
      <w:lvlText w:val="o"/>
      <w:lvlJc w:val="left"/>
      <w:pPr>
        <w:ind w:left="1440" w:hanging="360"/>
      </w:pPr>
      <w:rPr>
        <w:rFonts w:ascii="Courier New" w:hAnsi="Courier New" w:cs="Courier New" w:hint="default"/>
      </w:rPr>
    </w:lvl>
    <w:lvl w:ilvl="2" w:tplc="81C61DD8" w:tentative="1">
      <w:start w:val="1"/>
      <w:numFmt w:val="bullet"/>
      <w:lvlText w:val=""/>
      <w:lvlJc w:val="left"/>
      <w:pPr>
        <w:ind w:left="2160" w:hanging="360"/>
      </w:pPr>
      <w:rPr>
        <w:rFonts w:ascii="Wingdings" w:hAnsi="Wingdings" w:hint="default"/>
      </w:rPr>
    </w:lvl>
    <w:lvl w:ilvl="3" w:tplc="4424975E" w:tentative="1">
      <w:start w:val="1"/>
      <w:numFmt w:val="bullet"/>
      <w:lvlText w:val=""/>
      <w:lvlJc w:val="left"/>
      <w:pPr>
        <w:ind w:left="2880" w:hanging="360"/>
      </w:pPr>
      <w:rPr>
        <w:rFonts w:ascii="Symbol" w:hAnsi="Symbol" w:hint="default"/>
      </w:rPr>
    </w:lvl>
    <w:lvl w:ilvl="4" w:tplc="60CA94C4" w:tentative="1">
      <w:start w:val="1"/>
      <w:numFmt w:val="bullet"/>
      <w:lvlText w:val="o"/>
      <w:lvlJc w:val="left"/>
      <w:pPr>
        <w:ind w:left="3600" w:hanging="360"/>
      </w:pPr>
      <w:rPr>
        <w:rFonts w:ascii="Courier New" w:hAnsi="Courier New" w:cs="Courier New" w:hint="default"/>
      </w:rPr>
    </w:lvl>
    <w:lvl w:ilvl="5" w:tplc="AF20E602" w:tentative="1">
      <w:start w:val="1"/>
      <w:numFmt w:val="bullet"/>
      <w:lvlText w:val=""/>
      <w:lvlJc w:val="left"/>
      <w:pPr>
        <w:ind w:left="4320" w:hanging="360"/>
      </w:pPr>
      <w:rPr>
        <w:rFonts w:ascii="Wingdings" w:hAnsi="Wingdings" w:hint="default"/>
      </w:rPr>
    </w:lvl>
    <w:lvl w:ilvl="6" w:tplc="6EDC8CE8" w:tentative="1">
      <w:start w:val="1"/>
      <w:numFmt w:val="bullet"/>
      <w:lvlText w:val=""/>
      <w:lvlJc w:val="left"/>
      <w:pPr>
        <w:ind w:left="5040" w:hanging="360"/>
      </w:pPr>
      <w:rPr>
        <w:rFonts w:ascii="Symbol" w:hAnsi="Symbol" w:hint="default"/>
      </w:rPr>
    </w:lvl>
    <w:lvl w:ilvl="7" w:tplc="43A2F404" w:tentative="1">
      <w:start w:val="1"/>
      <w:numFmt w:val="bullet"/>
      <w:lvlText w:val="o"/>
      <w:lvlJc w:val="left"/>
      <w:pPr>
        <w:ind w:left="5760" w:hanging="360"/>
      </w:pPr>
      <w:rPr>
        <w:rFonts w:ascii="Courier New" w:hAnsi="Courier New" w:cs="Courier New" w:hint="default"/>
      </w:rPr>
    </w:lvl>
    <w:lvl w:ilvl="8" w:tplc="09008F86" w:tentative="1">
      <w:start w:val="1"/>
      <w:numFmt w:val="bullet"/>
      <w:lvlText w:val=""/>
      <w:lvlJc w:val="left"/>
      <w:pPr>
        <w:ind w:left="6480" w:hanging="360"/>
      </w:pPr>
      <w:rPr>
        <w:rFonts w:ascii="Wingdings" w:hAnsi="Wingdings" w:hint="default"/>
      </w:rPr>
    </w:lvl>
  </w:abstractNum>
  <w:abstractNum w:abstractNumId="12" w15:restartNumberingAfterBreak="0">
    <w:nsid w:val="5C4D2CDE"/>
    <w:multiLevelType w:val="hybridMultilevel"/>
    <w:tmpl w:val="5B6827D0"/>
    <w:lvl w:ilvl="0" w:tplc="F48E7962">
      <w:start w:val="1"/>
      <w:numFmt w:val="bullet"/>
      <w:lvlText w:val=""/>
      <w:lvlJc w:val="left"/>
      <w:pPr>
        <w:ind w:left="720" w:hanging="360"/>
      </w:pPr>
      <w:rPr>
        <w:rFonts w:ascii="Symbol" w:hAnsi="Symbol" w:hint="default"/>
        <w:color w:val="7FC444"/>
      </w:rPr>
    </w:lvl>
    <w:lvl w:ilvl="1" w:tplc="25E08EC0" w:tentative="1">
      <w:start w:val="1"/>
      <w:numFmt w:val="bullet"/>
      <w:lvlText w:val="o"/>
      <w:lvlJc w:val="left"/>
      <w:pPr>
        <w:ind w:left="1440" w:hanging="360"/>
      </w:pPr>
      <w:rPr>
        <w:rFonts w:ascii="Courier New" w:hAnsi="Courier New" w:cs="Courier New" w:hint="default"/>
      </w:rPr>
    </w:lvl>
    <w:lvl w:ilvl="2" w:tplc="E9B2DBCC" w:tentative="1">
      <w:start w:val="1"/>
      <w:numFmt w:val="bullet"/>
      <w:lvlText w:val=""/>
      <w:lvlJc w:val="left"/>
      <w:pPr>
        <w:ind w:left="2160" w:hanging="360"/>
      </w:pPr>
      <w:rPr>
        <w:rFonts w:ascii="Wingdings" w:hAnsi="Wingdings" w:hint="default"/>
      </w:rPr>
    </w:lvl>
    <w:lvl w:ilvl="3" w:tplc="C12ADBA0" w:tentative="1">
      <w:start w:val="1"/>
      <w:numFmt w:val="bullet"/>
      <w:lvlText w:val=""/>
      <w:lvlJc w:val="left"/>
      <w:pPr>
        <w:ind w:left="2880" w:hanging="360"/>
      </w:pPr>
      <w:rPr>
        <w:rFonts w:ascii="Symbol" w:hAnsi="Symbol" w:hint="default"/>
      </w:rPr>
    </w:lvl>
    <w:lvl w:ilvl="4" w:tplc="4844F098" w:tentative="1">
      <w:start w:val="1"/>
      <w:numFmt w:val="bullet"/>
      <w:lvlText w:val="o"/>
      <w:lvlJc w:val="left"/>
      <w:pPr>
        <w:ind w:left="3600" w:hanging="360"/>
      </w:pPr>
      <w:rPr>
        <w:rFonts w:ascii="Courier New" w:hAnsi="Courier New" w:cs="Courier New" w:hint="default"/>
      </w:rPr>
    </w:lvl>
    <w:lvl w:ilvl="5" w:tplc="953E140E" w:tentative="1">
      <w:start w:val="1"/>
      <w:numFmt w:val="bullet"/>
      <w:lvlText w:val=""/>
      <w:lvlJc w:val="left"/>
      <w:pPr>
        <w:ind w:left="4320" w:hanging="360"/>
      </w:pPr>
      <w:rPr>
        <w:rFonts w:ascii="Wingdings" w:hAnsi="Wingdings" w:hint="default"/>
      </w:rPr>
    </w:lvl>
    <w:lvl w:ilvl="6" w:tplc="DDF22508" w:tentative="1">
      <w:start w:val="1"/>
      <w:numFmt w:val="bullet"/>
      <w:lvlText w:val=""/>
      <w:lvlJc w:val="left"/>
      <w:pPr>
        <w:ind w:left="5040" w:hanging="360"/>
      </w:pPr>
      <w:rPr>
        <w:rFonts w:ascii="Symbol" w:hAnsi="Symbol" w:hint="default"/>
      </w:rPr>
    </w:lvl>
    <w:lvl w:ilvl="7" w:tplc="257A089A" w:tentative="1">
      <w:start w:val="1"/>
      <w:numFmt w:val="bullet"/>
      <w:lvlText w:val="o"/>
      <w:lvlJc w:val="left"/>
      <w:pPr>
        <w:ind w:left="5760" w:hanging="360"/>
      </w:pPr>
      <w:rPr>
        <w:rFonts w:ascii="Courier New" w:hAnsi="Courier New" w:cs="Courier New" w:hint="default"/>
      </w:rPr>
    </w:lvl>
    <w:lvl w:ilvl="8" w:tplc="3FFCF2FE" w:tentative="1">
      <w:start w:val="1"/>
      <w:numFmt w:val="bullet"/>
      <w:lvlText w:val=""/>
      <w:lvlJc w:val="left"/>
      <w:pPr>
        <w:ind w:left="6480" w:hanging="360"/>
      </w:pPr>
      <w:rPr>
        <w:rFonts w:ascii="Wingdings" w:hAnsi="Wingdings" w:hint="default"/>
      </w:rPr>
    </w:lvl>
  </w:abstractNum>
  <w:abstractNum w:abstractNumId="13" w15:restartNumberingAfterBreak="0">
    <w:nsid w:val="5EBF00E5"/>
    <w:multiLevelType w:val="hybridMultilevel"/>
    <w:tmpl w:val="EEB090E2"/>
    <w:lvl w:ilvl="0" w:tplc="D934467C">
      <w:start w:val="1"/>
      <w:numFmt w:val="decimal"/>
      <w:lvlText w:val="%1."/>
      <w:lvlJc w:val="left"/>
      <w:pPr>
        <w:ind w:left="720" w:hanging="360"/>
      </w:pPr>
      <w:rPr>
        <w:rFonts w:ascii="Arial" w:hAnsi="Arial" w:hint="default"/>
        <w:b/>
        <w:i w:val="0"/>
        <w:color w:val="auto"/>
      </w:rPr>
    </w:lvl>
    <w:lvl w:ilvl="1" w:tplc="70FA9682" w:tentative="1">
      <w:start w:val="1"/>
      <w:numFmt w:val="lowerLetter"/>
      <w:lvlText w:val="%2."/>
      <w:lvlJc w:val="left"/>
      <w:pPr>
        <w:ind w:left="1440" w:hanging="360"/>
      </w:pPr>
    </w:lvl>
    <w:lvl w:ilvl="2" w:tplc="70E8F358" w:tentative="1">
      <w:start w:val="1"/>
      <w:numFmt w:val="lowerRoman"/>
      <w:lvlText w:val="%3."/>
      <w:lvlJc w:val="right"/>
      <w:pPr>
        <w:ind w:left="2160" w:hanging="180"/>
      </w:pPr>
    </w:lvl>
    <w:lvl w:ilvl="3" w:tplc="0A6C1FB4" w:tentative="1">
      <w:start w:val="1"/>
      <w:numFmt w:val="decimal"/>
      <w:lvlText w:val="%4."/>
      <w:lvlJc w:val="left"/>
      <w:pPr>
        <w:ind w:left="2880" w:hanging="360"/>
      </w:pPr>
    </w:lvl>
    <w:lvl w:ilvl="4" w:tplc="7DC2231E" w:tentative="1">
      <w:start w:val="1"/>
      <w:numFmt w:val="lowerLetter"/>
      <w:lvlText w:val="%5."/>
      <w:lvlJc w:val="left"/>
      <w:pPr>
        <w:ind w:left="3600" w:hanging="360"/>
      </w:pPr>
    </w:lvl>
    <w:lvl w:ilvl="5" w:tplc="82E40AC6" w:tentative="1">
      <w:start w:val="1"/>
      <w:numFmt w:val="lowerRoman"/>
      <w:lvlText w:val="%6."/>
      <w:lvlJc w:val="right"/>
      <w:pPr>
        <w:ind w:left="4320" w:hanging="180"/>
      </w:pPr>
    </w:lvl>
    <w:lvl w:ilvl="6" w:tplc="C1D45B24" w:tentative="1">
      <w:start w:val="1"/>
      <w:numFmt w:val="decimal"/>
      <w:lvlText w:val="%7."/>
      <w:lvlJc w:val="left"/>
      <w:pPr>
        <w:ind w:left="5040" w:hanging="360"/>
      </w:pPr>
    </w:lvl>
    <w:lvl w:ilvl="7" w:tplc="FF1C629C" w:tentative="1">
      <w:start w:val="1"/>
      <w:numFmt w:val="lowerLetter"/>
      <w:lvlText w:val="%8."/>
      <w:lvlJc w:val="left"/>
      <w:pPr>
        <w:ind w:left="5760" w:hanging="360"/>
      </w:pPr>
    </w:lvl>
    <w:lvl w:ilvl="8" w:tplc="68A0417E" w:tentative="1">
      <w:start w:val="1"/>
      <w:numFmt w:val="lowerRoman"/>
      <w:lvlText w:val="%9."/>
      <w:lvlJc w:val="right"/>
      <w:pPr>
        <w:ind w:left="6480" w:hanging="180"/>
      </w:pPr>
    </w:lvl>
  </w:abstractNum>
  <w:abstractNum w:abstractNumId="14" w15:restartNumberingAfterBreak="0">
    <w:nsid w:val="687524EC"/>
    <w:multiLevelType w:val="hybridMultilevel"/>
    <w:tmpl w:val="C83AE318"/>
    <w:lvl w:ilvl="0" w:tplc="8100495E">
      <w:start w:val="1"/>
      <w:numFmt w:val="bullet"/>
      <w:lvlText w:val=""/>
      <w:lvlJc w:val="left"/>
      <w:pPr>
        <w:ind w:left="720" w:hanging="360"/>
      </w:pPr>
      <w:rPr>
        <w:rFonts w:ascii="Symbol" w:hAnsi="Symbol" w:hint="default"/>
        <w:color w:val="7FC444"/>
      </w:rPr>
    </w:lvl>
    <w:lvl w:ilvl="1" w:tplc="F336E7FA" w:tentative="1">
      <w:start w:val="1"/>
      <w:numFmt w:val="bullet"/>
      <w:lvlText w:val="o"/>
      <w:lvlJc w:val="left"/>
      <w:pPr>
        <w:ind w:left="1440" w:hanging="360"/>
      </w:pPr>
      <w:rPr>
        <w:rFonts w:ascii="Courier New" w:hAnsi="Courier New" w:cs="Courier New" w:hint="default"/>
      </w:rPr>
    </w:lvl>
    <w:lvl w:ilvl="2" w:tplc="082CFB94" w:tentative="1">
      <w:start w:val="1"/>
      <w:numFmt w:val="bullet"/>
      <w:lvlText w:val=""/>
      <w:lvlJc w:val="left"/>
      <w:pPr>
        <w:ind w:left="2160" w:hanging="360"/>
      </w:pPr>
      <w:rPr>
        <w:rFonts w:ascii="Wingdings" w:hAnsi="Wingdings" w:hint="default"/>
      </w:rPr>
    </w:lvl>
    <w:lvl w:ilvl="3" w:tplc="EEDACF5E" w:tentative="1">
      <w:start w:val="1"/>
      <w:numFmt w:val="bullet"/>
      <w:lvlText w:val=""/>
      <w:lvlJc w:val="left"/>
      <w:pPr>
        <w:ind w:left="2880" w:hanging="360"/>
      </w:pPr>
      <w:rPr>
        <w:rFonts w:ascii="Symbol" w:hAnsi="Symbol" w:hint="default"/>
      </w:rPr>
    </w:lvl>
    <w:lvl w:ilvl="4" w:tplc="EC04190C" w:tentative="1">
      <w:start w:val="1"/>
      <w:numFmt w:val="bullet"/>
      <w:lvlText w:val="o"/>
      <w:lvlJc w:val="left"/>
      <w:pPr>
        <w:ind w:left="3600" w:hanging="360"/>
      </w:pPr>
      <w:rPr>
        <w:rFonts w:ascii="Courier New" w:hAnsi="Courier New" w:cs="Courier New" w:hint="default"/>
      </w:rPr>
    </w:lvl>
    <w:lvl w:ilvl="5" w:tplc="20E8C2A2" w:tentative="1">
      <w:start w:val="1"/>
      <w:numFmt w:val="bullet"/>
      <w:lvlText w:val=""/>
      <w:lvlJc w:val="left"/>
      <w:pPr>
        <w:ind w:left="4320" w:hanging="360"/>
      </w:pPr>
      <w:rPr>
        <w:rFonts w:ascii="Wingdings" w:hAnsi="Wingdings" w:hint="default"/>
      </w:rPr>
    </w:lvl>
    <w:lvl w:ilvl="6" w:tplc="686A2266" w:tentative="1">
      <w:start w:val="1"/>
      <w:numFmt w:val="bullet"/>
      <w:lvlText w:val=""/>
      <w:lvlJc w:val="left"/>
      <w:pPr>
        <w:ind w:left="5040" w:hanging="360"/>
      </w:pPr>
      <w:rPr>
        <w:rFonts w:ascii="Symbol" w:hAnsi="Symbol" w:hint="default"/>
      </w:rPr>
    </w:lvl>
    <w:lvl w:ilvl="7" w:tplc="12EAFDC0" w:tentative="1">
      <w:start w:val="1"/>
      <w:numFmt w:val="bullet"/>
      <w:lvlText w:val="o"/>
      <w:lvlJc w:val="left"/>
      <w:pPr>
        <w:ind w:left="5760" w:hanging="360"/>
      </w:pPr>
      <w:rPr>
        <w:rFonts w:ascii="Courier New" w:hAnsi="Courier New" w:cs="Courier New" w:hint="default"/>
      </w:rPr>
    </w:lvl>
    <w:lvl w:ilvl="8" w:tplc="4A840F20" w:tentative="1">
      <w:start w:val="1"/>
      <w:numFmt w:val="bullet"/>
      <w:lvlText w:val=""/>
      <w:lvlJc w:val="left"/>
      <w:pPr>
        <w:ind w:left="6480" w:hanging="360"/>
      </w:pPr>
      <w:rPr>
        <w:rFonts w:ascii="Wingdings" w:hAnsi="Wingdings" w:hint="default"/>
      </w:rPr>
    </w:lvl>
  </w:abstractNum>
  <w:abstractNum w:abstractNumId="15" w15:restartNumberingAfterBreak="0">
    <w:nsid w:val="694D6CAE"/>
    <w:multiLevelType w:val="hybridMultilevel"/>
    <w:tmpl w:val="EB62CE36"/>
    <w:lvl w:ilvl="0" w:tplc="773CA766">
      <w:start w:val="1"/>
      <w:numFmt w:val="decimal"/>
      <w:lvlText w:val="%1."/>
      <w:lvlJc w:val="left"/>
      <w:pPr>
        <w:ind w:left="720" w:hanging="360"/>
      </w:pPr>
      <w:rPr>
        <w:rFonts w:hint="default"/>
        <w:b w:val="0"/>
        <w:bCs w:val="0"/>
      </w:rPr>
    </w:lvl>
    <w:lvl w:ilvl="1" w:tplc="739A75BC" w:tentative="1">
      <w:start w:val="1"/>
      <w:numFmt w:val="lowerLetter"/>
      <w:lvlText w:val="%2."/>
      <w:lvlJc w:val="left"/>
      <w:pPr>
        <w:ind w:left="1440" w:hanging="360"/>
      </w:pPr>
    </w:lvl>
    <w:lvl w:ilvl="2" w:tplc="14902B82" w:tentative="1">
      <w:start w:val="1"/>
      <w:numFmt w:val="lowerRoman"/>
      <w:lvlText w:val="%3."/>
      <w:lvlJc w:val="right"/>
      <w:pPr>
        <w:ind w:left="2160" w:hanging="180"/>
      </w:pPr>
    </w:lvl>
    <w:lvl w:ilvl="3" w:tplc="6E9E059A" w:tentative="1">
      <w:start w:val="1"/>
      <w:numFmt w:val="decimal"/>
      <w:lvlText w:val="%4."/>
      <w:lvlJc w:val="left"/>
      <w:pPr>
        <w:ind w:left="2880" w:hanging="360"/>
      </w:pPr>
    </w:lvl>
    <w:lvl w:ilvl="4" w:tplc="59546BE4" w:tentative="1">
      <w:start w:val="1"/>
      <w:numFmt w:val="lowerLetter"/>
      <w:lvlText w:val="%5."/>
      <w:lvlJc w:val="left"/>
      <w:pPr>
        <w:ind w:left="3600" w:hanging="360"/>
      </w:pPr>
    </w:lvl>
    <w:lvl w:ilvl="5" w:tplc="8774E116" w:tentative="1">
      <w:start w:val="1"/>
      <w:numFmt w:val="lowerRoman"/>
      <w:lvlText w:val="%6."/>
      <w:lvlJc w:val="right"/>
      <w:pPr>
        <w:ind w:left="4320" w:hanging="180"/>
      </w:pPr>
    </w:lvl>
    <w:lvl w:ilvl="6" w:tplc="C4267D02" w:tentative="1">
      <w:start w:val="1"/>
      <w:numFmt w:val="decimal"/>
      <w:lvlText w:val="%7."/>
      <w:lvlJc w:val="left"/>
      <w:pPr>
        <w:ind w:left="5040" w:hanging="360"/>
      </w:pPr>
    </w:lvl>
    <w:lvl w:ilvl="7" w:tplc="25904852" w:tentative="1">
      <w:start w:val="1"/>
      <w:numFmt w:val="lowerLetter"/>
      <w:lvlText w:val="%8."/>
      <w:lvlJc w:val="left"/>
      <w:pPr>
        <w:ind w:left="5760" w:hanging="360"/>
      </w:pPr>
    </w:lvl>
    <w:lvl w:ilvl="8" w:tplc="FBAA4908" w:tentative="1">
      <w:start w:val="1"/>
      <w:numFmt w:val="lowerRoman"/>
      <w:lvlText w:val="%9."/>
      <w:lvlJc w:val="right"/>
      <w:pPr>
        <w:ind w:left="6480" w:hanging="180"/>
      </w:pPr>
    </w:lvl>
  </w:abstractNum>
  <w:abstractNum w:abstractNumId="16" w15:restartNumberingAfterBreak="0">
    <w:nsid w:val="6A0C0AAC"/>
    <w:multiLevelType w:val="hybridMultilevel"/>
    <w:tmpl w:val="53AEB674"/>
    <w:lvl w:ilvl="0" w:tplc="1340DE8A">
      <w:start w:val="1"/>
      <w:numFmt w:val="bullet"/>
      <w:lvlText w:val=""/>
      <w:lvlJc w:val="left"/>
      <w:pPr>
        <w:ind w:left="1080" w:hanging="360"/>
      </w:pPr>
      <w:rPr>
        <w:rFonts w:ascii="Symbol" w:hAnsi="Symbol" w:hint="default"/>
      </w:rPr>
    </w:lvl>
    <w:lvl w:ilvl="1" w:tplc="EDA8F8E8" w:tentative="1">
      <w:start w:val="1"/>
      <w:numFmt w:val="bullet"/>
      <w:lvlText w:val="o"/>
      <w:lvlJc w:val="left"/>
      <w:pPr>
        <w:ind w:left="1800" w:hanging="360"/>
      </w:pPr>
      <w:rPr>
        <w:rFonts w:ascii="Courier New" w:hAnsi="Courier New" w:cs="Courier New" w:hint="default"/>
      </w:rPr>
    </w:lvl>
    <w:lvl w:ilvl="2" w:tplc="88827FB6" w:tentative="1">
      <w:start w:val="1"/>
      <w:numFmt w:val="bullet"/>
      <w:lvlText w:val=""/>
      <w:lvlJc w:val="left"/>
      <w:pPr>
        <w:ind w:left="2520" w:hanging="360"/>
      </w:pPr>
      <w:rPr>
        <w:rFonts w:ascii="Wingdings" w:hAnsi="Wingdings" w:hint="default"/>
      </w:rPr>
    </w:lvl>
    <w:lvl w:ilvl="3" w:tplc="ECC24D74" w:tentative="1">
      <w:start w:val="1"/>
      <w:numFmt w:val="bullet"/>
      <w:lvlText w:val=""/>
      <w:lvlJc w:val="left"/>
      <w:pPr>
        <w:ind w:left="3240" w:hanging="360"/>
      </w:pPr>
      <w:rPr>
        <w:rFonts w:ascii="Symbol" w:hAnsi="Symbol" w:hint="default"/>
      </w:rPr>
    </w:lvl>
    <w:lvl w:ilvl="4" w:tplc="ABB4961A" w:tentative="1">
      <w:start w:val="1"/>
      <w:numFmt w:val="bullet"/>
      <w:lvlText w:val="o"/>
      <w:lvlJc w:val="left"/>
      <w:pPr>
        <w:ind w:left="3960" w:hanging="360"/>
      </w:pPr>
      <w:rPr>
        <w:rFonts w:ascii="Courier New" w:hAnsi="Courier New" w:cs="Courier New" w:hint="default"/>
      </w:rPr>
    </w:lvl>
    <w:lvl w:ilvl="5" w:tplc="10E6AA24" w:tentative="1">
      <w:start w:val="1"/>
      <w:numFmt w:val="bullet"/>
      <w:lvlText w:val=""/>
      <w:lvlJc w:val="left"/>
      <w:pPr>
        <w:ind w:left="4680" w:hanging="360"/>
      </w:pPr>
      <w:rPr>
        <w:rFonts w:ascii="Wingdings" w:hAnsi="Wingdings" w:hint="default"/>
      </w:rPr>
    </w:lvl>
    <w:lvl w:ilvl="6" w:tplc="9CFAB7B0" w:tentative="1">
      <w:start w:val="1"/>
      <w:numFmt w:val="bullet"/>
      <w:lvlText w:val=""/>
      <w:lvlJc w:val="left"/>
      <w:pPr>
        <w:ind w:left="5400" w:hanging="360"/>
      </w:pPr>
      <w:rPr>
        <w:rFonts w:ascii="Symbol" w:hAnsi="Symbol" w:hint="default"/>
      </w:rPr>
    </w:lvl>
    <w:lvl w:ilvl="7" w:tplc="5E00B6E0" w:tentative="1">
      <w:start w:val="1"/>
      <w:numFmt w:val="bullet"/>
      <w:lvlText w:val="o"/>
      <w:lvlJc w:val="left"/>
      <w:pPr>
        <w:ind w:left="6120" w:hanging="360"/>
      </w:pPr>
      <w:rPr>
        <w:rFonts w:ascii="Courier New" w:hAnsi="Courier New" w:cs="Courier New" w:hint="default"/>
      </w:rPr>
    </w:lvl>
    <w:lvl w:ilvl="8" w:tplc="5BB0F0E8" w:tentative="1">
      <w:start w:val="1"/>
      <w:numFmt w:val="bullet"/>
      <w:lvlText w:val=""/>
      <w:lvlJc w:val="left"/>
      <w:pPr>
        <w:ind w:left="6840" w:hanging="360"/>
      </w:pPr>
      <w:rPr>
        <w:rFonts w:ascii="Wingdings" w:hAnsi="Wingdings" w:hint="default"/>
      </w:rPr>
    </w:lvl>
  </w:abstractNum>
  <w:abstractNum w:abstractNumId="17" w15:restartNumberingAfterBreak="0">
    <w:nsid w:val="6E981066"/>
    <w:multiLevelType w:val="hybridMultilevel"/>
    <w:tmpl w:val="29A03522"/>
    <w:lvl w:ilvl="0" w:tplc="A97A2CC4">
      <w:start w:val="1"/>
      <w:numFmt w:val="bullet"/>
      <w:lvlText w:val=""/>
      <w:lvlJc w:val="left"/>
      <w:pPr>
        <w:ind w:left="720" w:hanging="360"/>
      </w:pPr>
      <w:rPr>
        <w:rFonts w:ascii="Symbol" w:hAnsi="Symbol" w:hint="default"/>
        <w:color w:val="7FC444"/>
      </w:rPr>
    </w:lvl>
    <w:lvl w:ilvl="1" w:tplc="E0C22992" w:tentative="1">
      <w:start w:val="1"/>
      <w:numFmt w:val="bullet"/>
      <w:lvlText w:val="o"/>
      <w:lvlJc w:val="left"/>
      <w:pPr>
        <w:ind w:left="1440" w:hanging="360"/>
      </w:pPr>
      <w:rPr>
        <w:rFonts w:ascii="Courier New" w:hAnsi="Courier New" w:cs="Courier New" w:hint="default"/>
      </w:rPr>
    </w:lvl>
    <w:lvl w:ilvl="2" w:tplc="1FB817C4" w:tentative="1">
      <w:start w:val="1"/>
      <w:numFmt w:val="bullet"/>
      <w:lvlText w:val=""/>
      <w:lvlJc w:val="left"/>
      <w:pPr>
        <w:ind w:left="2160" w:hanging="360"/>
      </w:pPr>
      <w:rPr>
        <w:rFonts w:ascii="Wingdings" w:hAnsi="Wingdings" w:hint="default"/>
      </w:rPr>
    </w:lvl>
    <w:lvl w:ilvl="3" w:tplc="3670E7E8" w:tentative="1">
      <w:start w:val="1"/>
      <w:numFmt w:val="bullet"/>
      <w:lvlText w:val=""/>
      <w:lvlJc w:val="left"/>
      <w:pPr>
        <w:ind w:left="2880" w:hanging="360"/>
      </w:pPr>
      <w:rPr>
        <w:rFonts w:ascii="Symbol" w:hAnsi="Symbol" w:hint="default"/>
      </w:rPr>
    </w:lvl>
    <w:lvl w:ilvl="4" w:tplc="3E9C32B0" w:tentative="1">
      <w:start w:val="1"/>
      <w:numFmt w:val="bullet"/>
      <w:lvlText w:val="o"/>
      <w:lvlJc w:val="left"/>
      <w:pPr>
        <w:ind w:left="3600" w:hanging="360"/>
      </w:pPr>
      <w:rPr>
        <w:rFonts w:ascii="Courier New" w:hAnsi="Courier New" w:cs="Courier New" w:hint="default"/>
      </w:rPr>
    </w:lvl>
    <w:lvl w:ilvl="5" w:tplc="FBB04018" w:tentative="1">
      <w:start w:val="1"/>
      <w:numFmt w:val="bullet"/>
      <w:lvlText w:val=""/>
      <w:lvlJc w:val="left"/>
      <w:pPr>
        <w:ind w:left="4320" w:hanging="360"/>
      </w:pPr>
      <w:rPr>
        <w:rFonts w:ascii="Wingdings" w:hAnsi="Wingdings" w:hint="default"/>
      </w:rPr>
    </w:lvl>
    <w:lvl w:ilvl="6" w:tplc="6E5C33CA" w:tentative="1">
      <w:start w:val="1"/>
      <w:numFmt w:val="bullet"/>
      <w:lvlText w:val=""/>
      <w:lvlJc w:val="left"/>
      <w:pPr>
        <w:ind w:left="5040" w:hanging="360"/>
      </w:pPr>
      <w:rPr>
        <w:rFonts w:ascii="Symbol" w:hAnsi="Symbol" w:hint="default"/>
      </w:rPr>
    </w:lvl>
    <w:lvl w:ilvl="7" w:tplc="50600CEE" w:tentative="1">
      <w:start w:val="1"/>
      <w:numFmt w:val="bullet"/>
      <w:lvlText w:val="o"/>
      <w:lvlJc w:val="left"/>
      <w:pPr>
        <w:ind w:left="5760" w:hanging="360"/>
      </w:pPr>
      <w:rPr>
        <w:rFonts w:ascii="Courier New" w:hAnsi="Courier New" w:cs="Courier New" w:hint="default"/>
      </w:rPr>
    </w:lvl>
    <w:lvl w:ilvl="8" w:tplc="84C03B04" w:tentative="1">
      <w:start w:val="1"/>
      <w:numFmt w:val="bullet"/>
      <w:lvlText w:val=""/>
      <w:lvlJc w:val="left"/>
      <w:pPr>
        <w:ind w:left="6480" w:hanging="360"/>
      </w:pPr>
      <w:rPr>
        <w:rFonts w:ascii="Wingdings" w:hAnsi="Wingdings" w:hint="default"/>
      </w:rPr>
    </w:lvl>
  </w:abstractNum>
  <w:abstractNum w:abstractNumId="18" w15:restartNumberingAfterBreak="0">
    <w:nsid w:val="71615F15"/>
    <w:multiLevelType w:val="hybridMultilevel"/>
    <w:tmpl w:val="5FE2F332"/>
    <w:lvl w:ilvl="0" w:tplc="C76C2DBE">
      <w:start w:val="1"/>
      <w:numFmt w:val="decimal"/>
      <w:lvlText w:val="%1."/>
      <w:lvlJc w:val="left"/>
      <w:pPr>
        <w:ind w:left="720" w:hanging="360"/>
      </w:pPr>
      <w:rPr>
        <w:rFonts w:hint="default"/>
        <w:b w:val="0"/>
        <w:bCs w:val="0"/>
      </w:rPr>
    </w:lvl>
    <w:lvl w:ilvl="1" w:tplc="30BE50C8" w:tentative="1">
      <w:start w:val="1"/>
      <w:numFmt w:val="lowerLetter"/>
      <w:lvlText w:val="%2."/>
      <w:lvlJc w:val="left"/>
      <w:pPr>
        <w:ind w:left="1440" w:hanging="360"/>
      </w:pPr>
    </w:lvl>
    <w:lvl w:ilvl="2" w:tplc="7BD4053C" w:tentative="1">
      <w:start w:val="1"/>
      <w:numFmt w:val="lowerRoman"/>
      <w:lvlText w:val="%3."/>
      <w:lvlJc w:val="right"/>
      <w:pPr>
        <w:ind w:left="2160" w:hanging="180"/>
      </w:pPr>
    </w:lvl>
    <w:lvl w:ilvl="3" w:tplc="4E5EDFC0" w:tentative="1">
      <w:start w:val="1"/>
      <w:numFmt w:val="decimal"/>
      <w:lvlText w:val="%4."/>
      <w:lvlJc w:val="left"/>
      <w:pPr>
        <w:ind w:left="2880" w:hanging="360"/>
      </w:pPr>
    </w:lvl>
    <w:lvl w:ilvl="4" w:tplc="5C660CC6" w:tentative="1">
      <w:start w:val="1"/>
      <w:numFmt w:val="lowerLetter"/>
      <w:lvlText w:val="%5."/>
      <w:lvlJc w:val="left"/>
      <w:pPr>
        <w:ind w:left="3600" w:hanging="360"/>
      </w:pPr>
    </w:lvl>
    <w:lvl w:ilvl="5" w:tplc="5DD04C6C" w:tentative="1">
      <w:start w:val="1"/>
      <w:numFmt w:val="lowerRoman"/>
      <w:lvlText w:val="%6."/>
      <w:lvlJc w:val="right"/>
      <w:pPr>
        <w:ind w:left="4320" w:hanging="180"/>
      </w:pPr>
    </w:lvl>
    <w:lvl w:ilvl="6" w:tplc="31A036D2" w:tentative="1">
      <w:start w:val="1"/>
      <w:numFmt w:val="decimal"/>
      <w:lvlText w:val="%7."/>
      <w:lvlJc w:val="left"/>
      <w:pPr>
        <w:ind w:left="5040" w:hanging="360"/>
      </w:pPr>
    </w:lvl>
    <w:lvl w:ilvl="7" w:tplc="8AEC0F7E" w:tentative="1">
      <w:start w:val="1"/>
      <w:numFmt w:val="lowerLetter"/>
      <w:lvlText w:val="%8."/>
      <w:lvlJc w:val="left"/>
      <w:pPr>
        <w:ind w:left="5760" w:hanging="360"/>
      </w:pPr>
    </w:lvl>
    <w:lvl w:ilvl="8" w:tplc="A6104832" w:tentative="1">
      <w:start w:val="1"/>
      <w:numFmt w:val="lowerRoman"/>
      <w:lvlText w:val="%9."/>
      <w:lvlJc w:val="right"/>
      <w:pPr>
        <w:ind w:left="6480" w:hanging="180"/>
      </w:pPr>
    </w:lvl>
  </w:abstractNum>
  <w:abstractNum w:abstractNumId="19" w15:restartNumberingAfterBreak="0">
    <w:nsid w:val="716462E0"/>
    <w:multiLevelType w:val="hybridMultilevel"/>
    <w:tmpl w:val="72B28B22"/>
    <w:lvl w:ilvl="0" w:tplc="BC801BD2">
      <w:start w:val="1"/>
      <w:numFmt w:val="lowerRoman"/>
      <w:lvlText w:val="%1."/>
      <w:lvlJc w:val="left"/>
      <w:pPr>
        <w:ind w:left="1440" w:hanging="360"/>
      </w:pPr>
      <w:rPr>
        <w:rFonts w:asciiTheme="minorHAnsi" w:eastAsiaTheme="minorHAnsi" w:hAnsiTheme="minorHAnsi" w:cs="Arial"/>
      </w:rPr>
    </w:lvl>
    <w:lvl w:ilvl="1" w:tplc="CBB807C2" w:tentative="1">
      <w:start w:val="1"/>
      <w:numFmt w:val="lowerLetter"/>
      <w:lvlText w:val="%2."/>
      <w:lvlJc w:val="left"/>
      <w:pPr>
        <w:ind w:left="2160" w:hanging="360"/>
      </w:pPr>
    </w:lvl>
    <w:lvl w:ilvl="2" w:tplc="F2EAB752" w:tentative="1">
      <w:start w:val="1"/>
      <w:numFmt w:val="lowerRoman"/>
      <w:lvlText w:val="%3."/>
      <w:lvlJc w:val="right"/>
      <w:pPr>
        <w:ind w:left="2880" w:hanging="180"/>
      </w:pPr>
    </w:lvl>
    <w:lvl w:ilvl="3" w:tplc="3E20DC3E" w:tentative="1">
      <w:start w:val="1"/>
      <w:numFmt w:val="decimal"/>
      <w:lvlText w:val="%4."/>
      <w:lvlJc w:val="left"/>
      <w:pPr>
        <w:ind w:left="3600" w:hanging="360"/>
      </w:pPr>
    </w:lvl>
    <w:lvl w:ilvl="4" w:tplc="F664F5CA" w:tentative="1">
      <w:start w:val="1"/>
      <w:numFmt w:val="lowerLetter"/>
      <w:lvlText w:val="%5."/>
      <w:lvlJc w:val="left"/>
      <w:pPr>
        <w:ind w:left="4320" w:hanging="360"/>
      </w:pPr>
    </w:lvl>
    <w:lvl w:ilvl="5" w:tplc="0CD48186" w:tentative="1">
      <w:start w:val="1"/>
      <w:numFmt w:val="lowerRoman"/>
      <w:lvlText w:val="%6."/>
      <w:lvlJc w:val="right"/>
      <w:pPr>
        <w:ind w:left="5040" w:hanging="180"/>
      </w:pPr>
    </w:lvl>
    <w:lvl w:ilvl="6" w:tplc="6E563B4E" w:tentative="1">
      <w:start w:val="1"/>
      <w:numFmt w:val="decimal"/>
      <w:lvlText w:val="%7."/>
      <w:lvlJc w:val="left"/>
      <w:pPr>
        <w:ind w:left="5760" w:hanging="360"/>
      </w:pPr>
    </w:lvl>
    <w:lvl w:ilvl="7" w:tplc="A4DAA736" w:tentative="1">
      <w:start w:val="1"/>
      <w:numFmt w:val="lowerLetter"/>
      <w:lvlText w:val="%8."/>
      <w:lvlJc w:val="left"/>
      <w:pPr>
        <w:ind w:left="6480" w:hanging="360"/>
      </w:pPr>
    </w:lvl>
    <w:lvl w:ilvl="8" w:tplc="6204985A" w:tentative="1">
      <w:start w:val="1"/>
      <w:numFmt w:val="lowerRoman"/>
      <w:lvlText w:val="%9."/>
      <w:lvlJc w:val="right"/>
      <w:pPr>
        <w:ind w:left="7200" w:hanging="180"/>
      </w:pPr>
    </w:lvl>
  </w:abstractNum>
  <w:abstractNum w:abstractNumId="20" w15:restartNumberingAfterBreak="0">
    <w:nsid w:val="7C6872A1"/>
    <w:multiLevelType w:val="hybridMultilevel"/>
    <w:tmpl w:val="700E460A"/>
    <w:lvl w:ilvl="0" w:tplc="C478B36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6546A54C" w:tentative="1">
      <w:start w:val="1"/>
      <w:numFmt w:val="bullet"/>
      <w:lvlText w:val="o"/>
      <w:lvlJc w:val="left"/>
      <w:pPr>
        <w:tabs>
          <w:tab w:val="num" w:pos="1440"/>
        </w:tabs>
        <w:ind w:left="1440" w:hanging="360"/>
      </w:pPr>
      <w:rPr>
        <w:rFonts w:ascii="Courier New" w:hAnsi="Courier New" w:hint="default"/>
      </w:rPr>
    </w:lvl>
    <w:lvl w:ilvl="2" w:tplc="DD9C2C3E" w:tentative="1">
      <w:start w:val="1"/>
      <w:numFmt w:val="bullet"/>
      <w:lvlText w:val=""/>
      <w:lvlJc w:val="left"/>
      <w:pPr>
        <w:tabs>
          <w:tab w:val="num" w:pos="2160"/>
        </w:tabs>
        <w:ind w:left="2160" w:hanging="360"/>
      </w:pPr>
      <w:rPr>
        <w:rFonts w:ascii="Wingdings" w:hAnsi="Wingdings" w:hint="default"/>
      </w:rPr>
    </w:lvl>
    <w:lvl w:ilvl="3" w:tplc="B4BAB7BA" w:tentative="1">
      <w:start w:val="1"/>
      <w:numFmt w:val="bullet"/>
      <w:lvlText w:val=""/>
      <w:lvlJc w:val="left"/>
      <w:pPr>
        <w:tabs>
          <w:tab w:val="num" w:pos="2880"/>
        </w:tabs>
        <w:ind w:left="2880" w:hanging="360"/>
      </w:pPr>
      <w:rPr>
        <w:rFonts w:ascii="Symbol" w:hAnsi="Symbol" w:hint="default"/>
      </w:rPr>
    </w:lvl>
    <w:lvl w:ilvl="4" w:tplc="D174E146" w:tentative="1">
      <w:start w:val="1"/>
      <w:numFmt w:val="bullet"/>
      <w:lvlText w:val="o"/>
      <w:lvlJc w:val="left"/>
      <w:pPr>
        <w:tabs>
          <w:tab w:val="num" w:pos="3600"/>
        </w:tabs>
        <w:ind w:left="3600" w:hanging="360"/>
      </w:pPr>
      <w:rPr>
        <w:rFonts w:ascii="Courier New" w:hAnsi="Courier New" w:hint="default"/>
      </w:rPr>
    </w:lvl>
    <w:lvl w:ilvl="5" w:tplc="D7463DE6" w:tentative="1">
      <w:start w:val="1"/>
      <w:numFmt w:val="bullet"/>
      <w:lvlText w:val=""/>
      <w:lvlJc w:val="left"/>
      <w:pPr>
        <w:tabs>
          <w:tab w:val="num" w:pos="4320"/>
        </w:tabs>
        <w:ind w:left="4320" w:hanging="360"/>
      </w:pPr>
      <w:rPr>
        <w:rFonts w:ascii="Wingdings" w:hAnsi="Wingdings" w:hint="default"/>
      </w:rPr>
    </w:lvl>
    <w:lvl w:ilvl="6" w:tplc="26B436F8" w:tentative="1">
      <w:start w:val="1"/>
      <w:numFmt w:val="bullet"/>
      <w:lvlText w:val=""/>
      <w:lvlJc w:val="left"/>
      <w:pPr>
        <w:tabs>
          <w:tab w:val="num" w:pos="5040"/>
        </w:tabs>
        <w:ind w:left="5040" w:hanging="360"/>
      </w:pPr>
      <w:rPr>
        <w:rFonts w:ascii="Symbol" w:hAnsi="Symbol" w:hint="default"/>
      </w:rPr>
    </w:lvl>
    <w:lvl w:ilvl="7" w:tplc="130E3F78" w:tentative="1">
      <w:start w:val="1"/>
      <w:numFmt w:val="bullet"/>
      <w:lvlText w:val="o"/>
      <w:lvlJc w:val="left"/>
      <w:pPr>
        <w:tabs>
          <w:tab w:val="num" w:pos="5760"/>
        </w:tabs>
        <w:ind w:left="5760" w:hanging="360"/>
      </w:pPr>
      <w:rPr>
        <w:rFonts w:ascii="Courier New" w:hAnsi="Courier New" w:hint="default"/>
      </w:rPr>
    </w:lvl>
    <w:lvl w:ilvl="8" w:tplc="7452E56C"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2"/>
  </w:num>
  <w:num w:numId="4">
    <w:abstractNumId w:val="14"/>
  </w:num>
  <w:num w:numId="5">
    <w:abstractNumId w:val="11"/>
  </w:num>
  <w:num w:numId="6">
    <w:abstractNumId w:val="6"/>
  </w:num>
  <w:num w:numId="7">
    <w:abstractNumId w:val="10"/>
  </w:num>
  <w:num w:numId="8">
    <w:abstractNumId w:val="13"/>
  </w:num>
  <w:num w:numId="9">
    <w:abstractNumId w:val="2"/>
  </w:num>
  <w:num w:numId="10">
    <w:abstractNumId w:val="0"/>
  </w:num>
  <w:num w:numId="11">
    <w:abstractNumId w:val="4"/>
  </w:num>
  <w:num w:numId="12">
    <w:abstractNumId w:val="9"/>
  </w:num>
  <w:num w:numId="13">
    <w:abstractNumId w:val="8"/>
  </w:num>
  <w:num w:numId="14">
    <w:abstractNumId w:val="16"/>
  </w:num>
  <w:num w:numId="15">
    <w:abstractNumId w:val="15"/>
  </w:num>
  <w:num w:numId="16">
    <w:abstractNumId w:val="1"/>
  </w:num>
  <w:num w:numId="17">
    <w:abstractNumId w:val="7"/>
  </w:num>
  <w:num w:numId="18">
    <w:abstractNumId w:val="18"/>
  </w:num>
  <w:num w:numId="19">
    <w:abstractNumId w:val="19"/>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3D3"/>
    <w:rsid w:val="00094C98"/>
    <w:rsid w:val="002D3D9E"/>
    <w:rsid w:val="003921D1"/>
    <w:rsid w:val="00606C4B"/>
    <w:rsid w:val="00797260"/>
    <w:rsid w:val="00930A38"/>
    <w:rsid w:val="00A85DA8"/>
    <w:rsid w:val="00D623D3"/>
    <w:rsid w:val="00F65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4F66"/>
  <w15:docId w15:val="{69E1B2B6-B726-4FBB-B668-15F68B86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22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D5A"/>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27D5A"/>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EB0"/>
    <w:rPr>
      <w:sz w:val="16"/>
      <w:szCs w:val="16"/>
    </w:rPr>
  </w:style>
  <w:style w:type="paragraph" w:styleId="CommentText">
    <w:name w:val="annotation text"/>
    <w:basedOn w:val="Normal"/>
    <w:link w:val="CommentTextChar"/>
    <w:uiPriority w:val="99"/>
    <w:semiHidden/>
    <w:unhideWhenUsed/>
    <w:rsid w:val="00B17EB0"/>
    <w:pPr>
      <w:spacing w:line="240" w:lineRule="auto"/>
    </w:pPr>
    <w:rPr>
      <w:sz w:val="20"/>
      <w:szCs w:val="20"/>
    </w:rPr>
  </w:style>
  <w:style w:type="character" w:customStyle="1" w:styleId="CommentTextChar">
    <w:name w:val="Comment Text Char"/>
    <w:basedOn w:val="DefaultParagraphFont"/>
    <w:link w:val="CommentText"/>
    <w:uiPriority w:val="99"/>
    <w:semiHidden/>
    <w:rsid w:val="00B17EB0"/>
    <w:rPr>
      <w:sz w:val="20"/>
      <w:szCs w:val="20"/>
    </w:rPr>
  </w:style>
  <w:style w:type="paragraph" w:styleId="CommentSubject">
    <w:name w:val="annotation subject"/>
    <w:basedOn w:val="CommentText"/>
    <w:next w:val="CommentText"/>
    <w:link w:val="CommentSubjectChar"/>
    <w:uiPriority w:val="99"/>
    <w:semiHidden/>
    <w:unhideWhenUsed/>
    <w:rsid w:val="00B17EB0"/>
    <w:rPr>
      <w:b/>
      <w:bCs/>
    </w:rPr>
  </w:style>
  <w:style w:type="character" w:customStyle="1" w:styleId="CommentSubjectChar">
    <w:name w:val="Comment Subject Char"/>
    <w:basedOn w:val="CommentTextChar"/>
    <w:link w:val="CommentSubject"/>
    <w:uiPriority w:val="99"/>
    <w:semiHidden/>
    <w:rsid w:val="00B17E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8</cp:revision>
  <cp:lastPrinted>2014-03-21T13:56:00Z</cp:lastPrinted>
  <dcterms:created xsi:type="dcterms:W3CDTF">2021-11-18T15:04:00Z</dcterms:created>
  <dcterms:modified xsi:type="dcterms:W3CDTF">2021-11-23T20:04:00Z</dcterms:modified>
</cp:coreProperties>
</file>